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E" w:rsidRDefault="00E54A0E" w:rsidP="00E54A0E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</w:p>
    <w:p w:rsidR="00E54A0E" w:rsidRPr="00B74B39" w:rsidRDefault="00E54A0E" w:rsidP="00E54A0E">
      <w:pPr>
        <w:pStyle w:val="1"/>
        <w:tabs>
          <w:tab w:val="left" w:pos="1541"/>
        </w:tabs>
        <w:spacing w:before="0"/>
        <w:ind w:left="0" w:firstLine="539"/>
        <w:jc w:val="center"/>
        <w:rPr>
          <w:sz w:val="28"/>
          <w:szCs w:val="28"/>
        </w:rPr>
      </w:pPr>
      <w:r w:rsidRPr="00B74B39">
        <w:rPr>
          <w:sz w:val="28"/>
          <w:szCs w:val="28"/>
        </w:rPr>
        <w:t>Построение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курса</w:t>
      </w:r>
      <w:r w:rsidRPr="00B74B39">
        <w:rPr>
          <w:spacing w:val="-2"/>
          <w:sz w:val="28"/>
          <w:szCs w:val="28"/>
        </w:rPr>
        <w:t xml:space="preserve"> </w:t>
      </w:r>
      <w:r w:rsidRPr="00B74B39">
        <w:rPr>
          <w:sz w:val="28"/>
          <w:szCs w:val="28"/>
        </w:rPr>
        <w:t>для</w:t>
      </w:r>
      <w:r w:rsidRPr="00B74B3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2-х</w:t>
      </w:r>
      <w:r w:rsidRPr="00B74B39">
        <w:rPr>
          <w:spacing w:val="-2"/>
          <w:sz w:val="28"/>
          <w:szCs w:val="28"/>
        </w:rPr>
        <w:t xml:space="preserve"> </w:t>
      </w:r>
      <w:r w:rsidRPr="00B74B39">
        <w:rPr>
          <w:sz w:val="28"/>
          <w:szCs w:val="28"/>
        </w:rPr>
        <w:t>классов</w:t>
      </w:r>
    </w:p>
    <w:p w:rsidR="00E54A0E" w:rsidRDefault="00E54A0E" w:rsidP="00E54A0E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</w:p>
    <w:p w:rsidR="00E54A0E" w:rsidRDefault="00E54A0E" w:rsidP="00E54A0E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</w:p>
    <w:p w:rsidR="00E54A0E" w:rsidRDefault="00E54A0E" w:rsidP="00E54A0E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  <w:r w:rsidRPr="00BF1148">
        <w:rPr>
          <w:sz w:val="28"/>
          <w:szCs w:val="28"/>
        </w:rPr>
        <w:t>Логика</w:t>
      </w:r>
      <w:r w:rsidRPr="00BF1148">
        <w:rPr>
          <w:spacing w:val="-5"/>
          <w:sz w:val="28"/>
          <w:szCs w:val="28"/>
        </w:rPr>
        <w:t xml:space="preserve"> </w:t>
      </w:r>
      <w:r w:rsidRPr="00BF1148">
        <w:rPr>
          <w:sz w:val="28"/>
          <w:szCs w:val="28"/>
        </w:rPr>
        <w:t>построения</w:t>
      </w:r>
      <w:r w:rsidRPr="00BF1148">
        <w:rPr>
          <w:spacing w:val="-7"/>
          <w:sz w:val="28"/>
          <w:szCs w:val="28"/>
        </w:rPr>
        <w:t xml:space="preserve"> </w:t>
      </w:r>
      <w:r w:rsidRPr="00BF1148">
        <w:rPr>
          <w:sz w:val="28"/>
          <w:szCs w:val="28"/>
        </w:rPr>
        <w:t>треков</w:t>
      </w:r>
    </w:p>
    <w:p w:rsidR="00E54A0E" w:rsidRPr="00E54A0E" w:rsidRDefault="00E54A0E" w:rsidP="00E54A0E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</w:p>
    <w:tbl>
      <w:tblPr>
        <w:tblW w:w="144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906"/>
        <w:gridCol w:w="3686"/>
        <w:gridCol w:w="2700"/>
        <w:gridCol w:w="1620"/>
        <w:gridCol w:w="3622"/>
      </w:tblGrid>
      <w:tr w:rsidR="00E54A0E" w:rsidRPr="00E54A0E" w:rsidTr="00E54A0E">
        <w:trPr>
          <w:trHeight w:val="290"/>
        </w:trPr>
        <w:tc>
          <w:tcPr>
            <w:tcW w:w="956" w:type="dxa"/>
          </w:tcPr>
          <w:p w:rsidR="00E54A0E" w:rsidRPr="00E54A0E" w:rsidRDefault="00E54A0E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06" w:type="dxa"/>
          </w:tcPr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628" w:type="dxa"/>
            <w:gridSpan w:val="4"/>
          </w:tcPr>
          <w:p w:rsidR="00E54A0E" w:rsidRPr="00E54A0E" w:rsidRDefault="00E54A0E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Реализация</w:t>
            </w:r>
            <w:r w:rsidRPr="00E54A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трека</w:t>
            </w:r>
          </w:p>
        </w:tc>
      </w:tr>
      <w:tr w:rsidR="00E54A0E" w:rsidRPr="00E54A0E" w:rsidTr="00E54A0E">
        <w:trPr>
          <w:trHeight w:val="290"/>
        </w:trPr>
        <w:tc>
          <w:tcPr>
            <w:tcW w:w="956" w:type="dxa"/>
            <w:vMerge w:val="restart"/>
          </w:tcPr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2 класс</w:t>
            </w:r>
          </w:p>
        </w:tc>
        <w:tc>
          <w:tcPr>
            <w:tcW w:w="1906" w:type="dxa"/>
            <w:vMerge w:val="restart"/>
          </w:tcPr>
          <w:p w:rsidR="00E54A0E" w:rsidRPr="00E54A0E" w:rsidRDefault="00E54A0E" w:rsidP="00B0312C">
            <w:pPr>
              <w:pStyle w:val="TableParagraph"/>
              <w:ind w:left="199"/>
              <w:rPr>
                <w:sz w:val="28"/>
                <w:szCs w:val="28"/>
              </w:rPr>
            </w:pPr>
            <w:proofErr w:type="spellStart"/>
            <w:r w:rsidRPr="00E54A0E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686" w:type="dxa"/>
          </w:tcPr>
          <w:p w:rsidR="00E54A0E" w:rsidRPr="00E54A0E" w:rsidRDefault="00E54A0E" w:rsidP="005C6726">
            <w:pPr>
              <w:pStyle w:val="TableParagraph"/>
              <w:ind w:left="199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1 занятие</w:t>
            </w:r>
          </w:p>
        </w:tc>
        <w:tc>
          <w:tcPr>
            <w:tcW w:w="2700" w:type="dxa"/>
          </w:tcPr>
          <w:p w:rsidR="00E54A0E" w:rsidRPr="00E54A0E" w:rsidRDefault="00E54A0E" w:rsidP="005C6726">
            <w:pPr>
              <w:pStyle w:val="TableParagraph"/>
              <w:ind w:left="199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2 занятие</w:t>
            </w:r>
          </w:p>
        </w:tc>
        <w:tc>
          <w:tcPr>
            <w:tcW w:w="1620" w:type="dxa"/>
          </w:tcPr>
          <w:p w:rsidR="00E54A0E" w:rsidRPr="00E54A0E" w:rsidRDefault="00E54A0E" w:rsidP="005C6726">
            <w:pPr>
              <w:pStyle w:val="TableParagraph"/>
              <w:ind w:left="199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3 – 6 занятия</w:t>
            </w:r>
          </w:p>
        </w:tc>
        <w:tc>
          <w:tcPr>
            <w:tcW w:w="3622" w:type="dxa"/>
          </w:tcPr>
          <w:p w:rsidR="00E54A0E" w:rsidRPr="00E54A0E" w:rsidRDefault="00E54A0E" w:rsidP="005C6726">
            <w:pPr>
              <w:pStyle w:val="TableParagraph"/>
              <w:ind w:left="199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7 – 9 занятия</w:t>
            </w:r>
          </w:p>
        </w:tc>
      </w:tr>
      <w:tr w:rsidR="00E54A0E" w:rsidRPr="00E54A0E" w:rsidTr="00E54A0E">
        <w:trPr>
          <w:trHeight w:val="2186"/>
        </w:trPr>
        <w:tc>
          <w:tcPr>
            <w:tcW w:w="956" w:type="dxa"/>
            <w:vMerge/>
            <w:tcBorders>
              <w:top w:val="nil"/>
            </w:tcBorders>
          </w:tcPr>
          <w:p w:rsidR="00E54A0E" w:rsidRPr="00E54A0E" w:rsidRDefault="00E54A0E" w:rsidP="00B0312C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E54A0E" w:rsidRPr="00E54A0E" w:rsidRDefault="00E54A0E" w:rsidP="00B0312C">
            <w:pPr>
              <w:pStyle w:val="TableParagraph"/>
              <w:ind w:left="199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54A0E" w:rsidRPr="00E54A0E" w:rsidRDefault="00E54A0E" w:rsidP="00B0312C">
            <w:pPr>
              <w:pStyle w:val="TableParagraph"/>
              <w:ind w:left="38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Введение в тематику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трека, погружение.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Работа с понятиями, определениями</w:t>
            </w:r>
          </w:p>
          <w:p w:rsidR="00E54A0E" w:rsidRPr="00E54A0E" w:rsidRDefault="00E54A0E" w:rsidP="00B0312C">
            <w:pPr>
              <w:pStyle w:val="TableParagraph"/>
              <w:ind w:left="38"/>
              <w:rPr>
                <w:i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 xml:space="preserve">2 класс </w:t>
            </w:r>
            <w:r w:rsidRPr="00E54A0E">
              <w:rPr>
                <w:i/>
                <w:sz w:val="28"/>
                <w:szCs w:val="28"/>
              </w:rPr>
              <w:t>(работа с понятиями,</w:t>
            </w:r>
          </w:p>
          <w:p w:rsidR="00E54A0E" w:rsidRPr="00E54A0E" w:rsidRDefault="00E54A0E" w:rsidP="00B0312C">
            <w:pPr>
              <w:pStyle w:val="TableParagraph"/>
              <w:ind w:left="38"/>
              <w:rPr>
                <w:i/>
                <w:sz w:val="28"/>
                <w:szCs w:val="28"/>
              </w:rPr>
            </w:pPr>
            <w:r w:rsidRPr="00E54A0E">
              <w:rPr>
                <w:i/>
                <w:sz w:val="28"/>
                <w:szCs w:val="28"/>
              </w:rPr>
              <w:t>качествами – с</w:t>
            </w:r>
            <w:r w:rsidRPr="00E54A0E">
              <w:rPr>
                <w:i/>
                <w:spacing w:val="-53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привлечением</w:t>
            </w:r>
          </w:p>
          <w:p w:rsidR="00E54A0E" w:rsidRPr="00E54A0E" w:rsidRDefault="00E54A0E" w:rsidP="00B0312C">
            <w:pPr>
              <w:pStyle w:val="TableParagraph"/>
              <w:ind w:left="38"/>
              <w:rPr>
                <w:i/>
                <w:sz w:val="28"/>
                <w:szCs w:val="28"/>
              </w:rPr>
            </w:pPr>
            <w:r w:rsidRPr="00E54A0E">
              <w:rPr>
                <w:i/>
                <w:sz w:val="28"/>
                <w:szCs w:val="28"/>
              </w:rPr>
              <w:t>словарей,</w:t>
            </w:r>
            <w:r w:rsidRPr="00E54A0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справочной</w:t>
            </w:r>
          </w:p>
          <w:p w:rsidR="00E54A0E" w:rsidRPr="00E54A0E" w:rsidRDefault="00E54A0E" w:rsidP="00B0312C">
            <w:pPr>
              <w:pStyle w:val="TableParagraph"/>
              <w:ind w:left="38"/>
              <w:rPr>
                <w:i/>
                <w:sz w:val="28"/>
                <w:szCs w:val="28"/>
              </w:rPr>
            </w:pPr>
            <w:r w:rsidRPr="00E54A0E">
              <w:rPr>
                <w:i/>
                <w:sz w:val="28"/>
                <w:szCs w:val="28"/>
              </w:rPr>
              <w:t>литературы)</w:t>
            </w:r>
          </w:p>
        </w:tc>
        <w:tc>
          <w:tcPr>
            <w:tcW w:w="2700" w:type="dxa"/>
          </w:tcPr>
          <w:p w:rsidR="00E54A0E" w:rsidRPr="00E54A0E" w:rsidRDefault="00E54A0E" w:rsidP="00E54A0E">
            <w:pPr>
              <w:pStyle w:val="TableParagraph"/>
              <w:ind w:left="38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Закрепление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понятий трека.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и события, </w:t>
            </w:r>
            <w:r w:rsidRPr="00E54A0E">
              <w:rPr>
                <w:sz w:val="28"/>
                <w:szCs w:val="28"/>
              </w:rPr>
              <w:t>которые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учитель.</w:t>
            </w:r>
          </w:p>
        </w:tc>
        <w:tc>
          <w:tcPr>
            <w:tcW w:w="1620" w:type="dxa"/>
          </w:tcPr>
          <w:p w:rsidR="00E54A0E" w:rsidRPr="00E54A0E" w:rsidRDefault="00E54A0E" w:rsidP="00B0312C">
            <w:pPr>
              <w:pStyle w:val="TableParagraph"/>
              <w:ind w:left="38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Дела и события с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элементами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КТД</w:t>
            </w:r>
          </w:p>
        </w:tc>
        <w:tc>
          <w:tcPr>
            <w:tcW w:w="3622" w:type="dxa"/>
          </w:tcPr>
          <w:p w:rsidR="00E54A0E" w:rsidRPr="00E54A0E" w:rsidRDefault="00E54A0E" w:rsidP="00B0312C">
            <w:pPr>
              <w:pStyle w:val="TableParagraph"/>
              <w:ind w:left="38"/>
              <w:rPr>
                <w:spacing w:val="-52"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Встречи с интересными людьми по тематике трека.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</w:p>
          <w:p w:rsidR="00E54A0E" w:rsidRPr="00E54A0E" w:rsidRDefault="00E54A0E" w:rsidP="00B0312C">
            <w:pPr>
              <w:pStyle w:val="TableParagraph"/>
              <w:ind w:left="38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Подведение итогов, опорные схемы, анализ</w:t>
            </w:r>
            <w:r>
              <w:rPr>
                <w:sz w:val="28"/>
                <w:szCs w:val="28"/>
                <w:vertAlign w:val="superscript"/>
              </w:rPr>
              <w:t>*</w:t>
            </w:r>
            <w:r w:rsidRPr="00E54A0E">
              <w:rPr>
                <w:sz w:val="28"/>
                <w:szCs w:val="28"/>
              </w:rPr>
              <w:t>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награждение.</w:t>
            </w:r>
          </w:p>
          <w:p w:rsidR="00E54A0E" w:rsidRPr="00E54A0E" w:rsidRDefault="00E54A0E" w:rsidP="00B0312C">
            <w:pPr>
              <w:pStyle w:val="TableParagraph"/>
              <w:ind w:left="38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Диагностика.</w:t>
            </w:r>
          </w:p>
        </w:tc>
      </w:tr>
    </w:tbl>
    <w:p w:rsidR="00E54A0E" w:rsidRDefault="00E54A0E" w:rsidP="00E54A0E">
      <w:pPr>
        <w:pStyle w:val="11"/>
        <w:tabs>
          <w:tab w:val="left" w:pos="208"/>
        </w:tabs>
        <w:ind w:right="121" w:firstLine="0"/>
        <w:rPr>
          <w:rFonts w:ascii="Tahoma" w:hAnsi="Tahoma"/>
          <w:spacing w:val="-2"/>
          <w:w w:val="120"/>
          <w:sz w:val="18"/>
          <w:szCs w:val="18"/>
        </w:rPr>
      </w:pPr>
    </w:p>
    <w:p w:rsidR="00E54A0E" w:rsidRPr="00E54A0E" w:rsidRDefault="00E54A0E" w:rsidP="00E54A0E">
      <w:pPr>
        <w:pStyle w:val="11"/>
        <w:tabs>
          <w:tab w:val="left" w:pos="208"/>
        </w:tabs>
        <w:ind w:right="-31" w:firstLine="0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pacing w:val="-2"/>
          <w:w w:val="120"/>
          <w:sz w:val="18"/>
          <w:szCs w:val="18"/>
        </w:rPr>
        <w:t>*</w:t>
      </w:r>
      <w:r w:rsidRPr="00E54A0E">
        <w:rPr>
          <w:rFonts w:ascii="Tahoma" w:hAnsi="Tahoma"/>
          <w:spacing w:val="-2"/>
          <w:w w:val="120"/>
          <w:sz w:val="18"/>
          <w:szCs w:val="18"/>
        </w:rPr>
        <w:t>О</w:t>
      </w:r>
      <w:r w:rsidRPr="00E54A0E">
        <w:rPr>
          <w:rFonts w:ascii="Tahoma" w:hAnsi="Tahoma"/>
          <w:w w:val="116"/>
          <w:sz w:val="18"/>
          <w:szCs w:val="18"/>
        </w:rPr>
        <w:t>п</w:t>
      </w:r>
      <w:r w:rsidRPr="00E54A0E">
        <w:rPr>
          <w:rFonts w:ascii="Tahoma" w:hAnsi="Tahoma"/>
          <w:spacing w:val="1"/>
          <w:w w:val="116"/>
          <w:sz w:val="18"/>
          <w:szCs w:val="18"/>
        </w:rPr>
        <w:t>о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w w:val="117"/>
          <w:sz w:val="18"/>
          <w:szCs w:val="18"/>
        </w:rPr>
        <w:t>н</w:t>
      </w:r>
      <w:r w:rsidRPr="00E54A0E">
        <w:rPr>
          <w:rFonts w:ascii="Tahoma" w:hAnsi="Tahoma"/>
          <w:spacing w:val="5"/>
          <w:w w:val="106"/>
          <w:sz w:val="18"/>
          <w:szCs w:val="18"/>
        </w:rPr>
        <w:t>ы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-5"/>
          <w:sz w:val="18"/>
          <w:szCs w:val="18"/>
        </w:rPr>
        <w:t xml:space="preserve"> </w:t>
      </w:r>
      <w:r w:rsidRPr="00E54A0E">
        <w:rPr>
          <w:rFonts w:ascii="Tahoma" w:hAnsi="Tahoma"/>
          <w:w w:val="118"/>
          <w:sz w:val="18"/>
          <w:szCs w:val="18"/>
        </w:rPr>
        <w:t>с</w:t>
      </w:r>
      <w:r w:rsidRPr="00E54A0E">
        <w:rPr>
          <w:rFonts w:ascii="Tahoma" w:hAnsi="Tahoma"/>
          <w:spacing w:val="5"/>
          <w:w w:val="99"/>
          <w:sz w:val="18"/>
          <w:szCs w:val="18"/>
        </w:rPr>
        <w:t>х</w:t>
      </w:r>
      <w:r w:rsidRPr="00E54A0E">
        <w:rPr>
          <w:rFonts w:ascii="Tahoma" w:hAnsi="Tahoma"/>
          <w:spacing w:val="3"/>
          <w:w w:val="112"/>
          <w:sz w:val="18"/>
          <w:szCs w:val="18"/>
        </w:rPr>
        <w:t>е</w:t>
      </w:r>
      <w:r w:rsidRPr="00E54A0E">
        <w:rPr>
          <w:rFonts w:ascii="Tahoma" w:hAnsi="Tahoma"/>
          <w:w w:val="120"/>
          <w:sz w:val="18"/>
          <w:szCs w:val="18"/>
        </w:rPr>
        <w:t>м</w:t>
      </w:r>
      <w:r w:rsidRPr="00E54A0E">
        <w:rPr>
          <w:rFonts w:ascii="Tahoma" w:hAnsi="Tahoma"/>
          <w:spacing w:val="2"/>
          <w:w w:val="106"/>
          <w:sz w:val="18"/>
          <w:szCs w:val="18"/>
        </w:rPr>
        <w:t>ы</w:t>
      </w:r>
      <w:r w:rsidRPr="00E54A0E">
        <w:rPr>
          <w:rFonts w:ascii="Tahoma" w:hAnsi="Tahoma"/>
          <w:w w:val="59"/>
          <w:sz w:val="18"/>
          <w:szCs w:val="18"/>
        </w:rPr>
        <w:t>,</w:t>
      </w:r>
      <w:r w:rsidRPr="00E54A0E">
        <w:rPr>
          <w:rFonts w:ascii="Tahoma" w:hAnsi="Tahoma"/>
          <w:spacing w:val="-3"/>
          <w:sz w:val="18"/>
          <w:szCs w:val="18"/>
        </w:rPr>
        <w:t xml:space="preserve"> </w:t>
      </w:r>
      <w:r w:rsidRPr="00E54A0E">
        <w:rPr>
          <w:rFonts w:ascii="Tahoma" w:hAnsi="Tahoma"/>
          <w:spacing w:val="2"/>
          <w:w w:val="118"/>
          <w:sz w:val="18"/>
          <w:szCs w:val="18"/>
        </w:rPr>
        <w:t>и</w:t>
      </w:r>
      <w:r w:rsidRPr="00E54A0E">
        <w:rPr>
          <w:rFonts w:ascii="Tahoma" w:hAnsi="Tahoma"/>
          <w:spacing w:val="1"/>
          <w:w w:val="109"/>
          <w:sz w:val="18"/>
          <w:szCs w:val="18"/>
        </w:rPr>
        <w:t>л</w:t>
      </w:r>
      <w:r w:rsidRPr="00E54A0E">
        <w:rPr>
          <w:rFonts w:ascii="Tahoma" w:hAnsi="Tahoma"/>
          <w:w w:val="118"/>
          <w:sz w:val="18"/>
          <w:szCs w:val="18"/>
        </w:rPr>
        <w:t>и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w w:val="120"/>
          <w:sz w:val="18"/>
          <w:szCs w:val="18"/>
        </w:rPr>
        <w:t>п</w:t>
      </w:r>
      <w:r w:rsidRPr="00E54A0E">
        <w:rPr>
          <w:rFonts w:ascii="Tahoma" w:hAnsi="Tahoma"/>
          <w:spacing w:val="1"/>
          <w:w w:val="120"/>
          <w:sz w:val="18"/>
          <w:szCs w:val="18"/>
        </w:rPr>
        <w:t>р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2"/>
          <w:w w:val="118"/>
          <w:sz w:val="18"/>
          <w:szCs w:val="18"/>
        </w:rPr>
        <w:t>с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w w:val="114"/>
          <w:sz w:val="18"/>
          <w:szCs w:val="18"/>
        </w:rPr>
        <w:t>о</w:t>
      </w:r>
      <w:r w:rsidRPr="00E54A0E">
        <w:rPr>
          <w:rFonts w:ascii="Tahoma" w:hAnsi="Tahoma"/>
          <w:spacing w:val="-5"/>
          <w:sz w:val="18"/>
          <w:szCs w:val="18"/>
        </w:rPr>
        <w:t xml:space="preserve"> 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w w:val="116"/>
          <w:sz w:val="18"/>
          <w:szCs w:val="18"/>
        </w:rPr>
        <w:t>п</w:t>
      </w:r>
      <w:r w:rsidRPr="00E54A0E">
        <w:rPr>
          <w:rFonts w:ascii="Tahoma" w:hAnsi="Tahoma"/>
          <w:spacing w:val="3"/>
          <w:w w:val="116"/>
          <w:sz w:val="18"/>
          <w:szCs w:val="18"/>
        </w:rPr>
        <w:t>о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spacing w:val="2"/>
          <w:w w:val="106"/>
          <w:sz w:val="18"/>
          <w:szCs w:val="18"/>
        </w:rPr>
        <w:t>ы</w:t>
      </w:r>
      <w:r w:rsidRPr="00E54A0E">
        <w:rPr>
          <w:rFonts w:ascii="Tahoma" w:hAnsi="Tahoma"/>
          <w:w w:val="59"/>
          <w:sz w:val="18"/>
          <w:szCs w:val="18"/>
        </w:rPr>
        <w:t>,</w:t>
      </w:r>
      <w:r w:rsidRPr="00E54A0E">
        <w:rPr>
          <w:rFonts w:ascii="Tahoma" w:hAnsi="Tahoma"/>
          <w:sz w:val="18"/>
          <w:szCs w:val="18"/>
        </w:rPr>
        <w:t xml:space="preserve"> </w:t>
      </w:r>
      <w:r w:rsidRPr="00E54A0E">
        <w:rPr>
          <w:rFonts w:ascii="Tahoma" w:hAnsi="Tahoma"/>
          <w:w w:val="104"/>
          <w:sz w:val="18"/>
          <w:szCs w:val="18"/>
        </w:rPr>
        <w:t>-</w:t>
      </w:r>
      <w:r w:rsidRPr="00E54A0E">
        <w:rPr>
          <w:rFonts w:ascii="Tahoma" w:hAnsi="Tahoma"/>
          <w:spacing w:val="-6"/>
          <w:sz w:val="18"/>
          <w:szCs w:val="18"/>
        </w:rPr>
        <w:t xml:space="preserve"> </w:t>
      </w:r>
      <w:r w:rsidRPr="00E54A0E">
        <w:rPr>
          <w:rFonts w:ascii="Tahoma" w:hAnsi="Tahoma"/>
          <w:w w:val="119"/>
          <w:sz w:val="18"/>
          <w:szCs w:val="18"/>
        </w:rPr>
        <w:t>э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w w:val="114"/>
          <w:sz w:val="18"/>
          <w:szCs w:val="18"/>
        </w:rPr>
        <w:t>о</w:t>
      </w:r>
      <w:r w:rsidRPr="00E54A0E">
        <w:rPr>
          <w:rFonts w:ascii="Tahoma" w:hAnsi="Tahoma"/>
          <w:spacing w:val="-5"/>
          <w:sz w:val="18"/>
          <w:szCs w:val="18"/>
        </w:rPr>
        <w:t xml:space="preserve"> </w:t>
      </w:r>
      <w:r w:rsidRPr="00E54A0E">
        <w:rPr>
          <w:rFonts w:ascii="Tahoma" w:hAnsi="Tahoma"/>
          <w:spacing w:val="3"/>
          <w:w w:val="112"/>
          <w:sz w:val="18"/>
          <w:szCs w:val="18"/>
        </w:rPr>
        <w:t>в</w:t>
      </w:r>
      <w:r w:rsidRPr="00E54A0E">
        <w:rPr>
          <w:rFonts w:ascii="Tahoma" w:hAnsi="Tahoma"/>
          <w:spacing w:val="2"/>
          <w:w w:val="106"/>
          <w:sz w:val="18"/>
          <w:szCs w:val="18"/>
        </w:rPr>
        <w:t>ы</w:t>
      </w:r>
      <w:r w:rsidRPr="00E54A0E">
        <w:rPr>
          <w:rFonts w:ascii="Tahoma" w:hAnsi="Tahoma"/>
          <w:spacing w:val="1"/>
          <w:w w:val="113"/>
          <w:sz w:val="18"/>
          <w:szCs w:val="18"/>
        </w:rPr>
        <w:t>во</w:t>
      </w:r>
      <w:r w:rsidRPr="00E54A0E">
        <w:rPr>
          <w:rFonts w:ascii="Tahoma" w:hAnsi="Tahoma"/>
          <w:spacing w:val="4"/>
          <w:w w:val="110"/>
          <w:sz w:val="18"/>
          <w:szCs w:val="18"/>
        </w:rPr>
        <w:t>д</w:t>
      </w:r>
      <w:r w:rsidRPr="00E54A0E">
        <w:rPr>
          <w:rFonts w:ascii="Tahoma" w:hAnsi="Tahoma"/>
          <w:spacing w:val="2"/>
          <w:w w:val="106"/>
          <w:sz w:val="18"/>
          <w:szCs w:val="18"/>
        </w:rPr>
        <w:t>ы</w:t>
      </w:r>
      <w:r w:rsidRPr="00E54A0E">
        <w:rPr>
          <w:rFonts w:ascii="Tahoma" w:hAnsi="Tahoma"/>
          <w:w w:val="59"/>
          <w:sz w:val="18"/>
          <w:szCs w:val="18"/>
        </w:rPr>
        <w:t>,</w:t>
      </w:r>
      <w:r w:rsidRPr="00E54A0E">
        <w:rPr>
          <w:rFonts w:ascii="Tahoma" w:hAnsi="Tahoma"/>
          <w:spacing w:val="-3"/>
          <w:sz w:val="18"/>
          <w:szCs w:val="18"/>
        </w:rPr>
        <w:t xml:space="preserve"> </w:t>
      </w:r>
      <w:r w:rsidRPr="00E54A0E">
        <w:rPr>
          <w:rFonts w:ascii="Tahoma" w:hAnsi="Tahoma"/>
          <w:spacing w:val="2"/>
          <w:w w:val="109"/>
          <w:sz w:val="18"/>
          <w:szCs w:val="18"/>
        </w:rPr>
        <w:t>к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spacing w:val="4"/>
          <w:w w:val="106"/>
          <w:sz w:val="18"/>
          <w:szCs w:val="18"/>
        </w:rPr>
        <w:t>ы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-5"/>
          <w:sz w:val="18"/>
          <w:szCs w:val="18"/>
        </w:rPr>
        <w:t xml:space="preserve"> 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4"/>
          <w:w w:val="106"/>
          <w:sz w:val="18"/>
          <w:szCs w:val="18"/>
        </w:rPr>
        <w:t>ж</w:t>
      </w:r>
      <w:r w:rsidRPr="00E54A0E">
        <w:rPr>
          <w:rFonts w:ascii="Tahoma" w:hAnsi="Tahoma"/>
          <w:spacing w:val="4"/>
          <w:w w:val="110"/>
          <w:sz w:val="18"/>
          <w:szCs w:val="18"/>
        </w:rPr>
        <w:t>д</w:t>
      </w:r>
      <w:r w:rsidRPr="00E54A0E">
        <w:rPr>
          <w:rFonts w:ascii="Tahoma" w:hAnsi="Tahoma"/>
          <w:spacing w:val="2"/>
          <w:w w:val="107"/>
          <w:sz w:val="18"/>
          <w:szCs w:val="18"/>
        </w:rPr>
        <w:t>а</w:t>
      </w:r>
      <w:r w:rsidRPr="00E54A0E">
        <w:rPr>
          <w:rFonts w:ascii="Tahoma" w:hAnsi="Tahoma"/>
          <w:spacing w:val="2"/>
          <w:w w:val="110"/>
          <w:sz w:val="18"/>
          <w:szCs w:val="18"/>
        </w:rPr>
        <w:t>ю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w w:val="118"/>
          <w:sz w:val="18"/>
          <w:szCs w:val="18"/>
        </w:rPr>
        <w:t>с</w:t>
      </w:r>
      <w:r w:rsidRPr="00E54A0E">
        <w:rPr>
          <w:rFonts w:ascii="Tahoma" w:hAnsi="Tahoma"/>
          <w:w w:val="111"/>
          <w:sz w:val="18"/>
          <w:szCs w:val="18"/>
        </w:rPr>
        <w:t>я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spacing w:val="3"/>
          <w:w w:val="117"/>
          <w:sz w:val="18"/>
          <w:szCs w:val="18"/>
        </w:rPr>
        <w:t>н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spacing w:val="-6"/>
          <w:sz w:val="18"/>
          <w:szCs w:val="18"/>
        </w:rPr>
        <w:t xml:space="preserve"> </w:t>
      </w:r>
      <w:r w:rsidRPr="00E54A0E">
        <w:rPr>
          <w:rFonts w:ascii="Tahoma" w:hAnsi="Tahoma"/>
          <w:spacing w:val="1"/>
          <w:w w:val="108"/>
          <w:sz w:val="18"/>
          <w:szCs w:val="18"/>
        </w:rPr>
        <w:t>г</w:t>
      </w:r>
      <w:r w:rsidRPr="00E54A0E">
        <w:rPr>
          <w:rFonts w:ascii="Tahoma" w:hAnsi="Tahoma"/>
          <w:spacing w:val="3"/>
          <w:w w:val="108"/>
          <w:sz w:val="18"/>
          <w:szCs w:val="18"/>
        </w:rPr>
        <w:t>л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spacing w:val="2"/>
          <w:w w:val="111"/>
          <w:sz w:val="18"/>
          <w:szCs w:val="18"/>
        </w:rPr>
        <w:t>з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w w:val="99"/>
          <w:sz w:val="18"/>
          <w:szCs w:val="18"/>
        </w:rPr>
        <w:t>х</w:t>
      </w:r>
      <w:r w:rsidRPr="00E54A0E">
        <w:rPr>
          <w:rFonts w:ascii="Tahoma" w:hAnsi="Tahoma"/>
          <w:spacing w:val="-3"/>
          <w:sz w:val="18"/>
          <w:szCs w:val="18"/>
        </w:rPr>
        <w:t xml:space="preserve"> </w:t>
      </w:r>
      <w:r w:rsidRPr="00E54A0E">
        <w:rPr>
          <w:rFonts w:ascii="Tahoma" w:hAnsi="Tahoma"/>
          <w:spacing w:val="2"/>
          <w:w w:val="105"/>
          <w:sz w:val="18"/>
          <w:szCs w:val="18"/>
        </w:rPr>
        <w:t>у</w:t>
      </w:r>
      <w:r w:rsidRPr="00E54A0E">
        <w:rPr>
          <w:rFonts w:ascii="Tahoma" w:hAnsi="Tahoma"/>
          <w:spacing w:val="3"/>
          <w:w w:val="106"/>
          <w:sz w:val="18"/>
          <w:szCs w:val="18"/>
        </w:rPr>
        <w:t>ч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w w:val="118"/>
          <w:sz w:val="18"/>
          <w:szCs w:val="18"/>
        </w:rPr>
        <w:t>н</w:t>
      </w:r>
      <w:r w:rsidRPr="00E54A0E">
        <w:rPr>
          <w:rFonts w:ascii="Tahoma" w:hAnsi="Tahoma"/>
          <w:spacing w:val="2"/>
          <w:w w:val="118"/>
          <w:sz w:val="18"/>
          <w:szCs w:val="18"/>
        </w:rPr>
        <w:t>и</w:t>
      </w:r>
      <w:r w:rsidRPr="00E54A0E">
        <w:rPr>
          <w:rFonts w:ascii="Tahoma" w:hAnsi="Tahoma"/>
          <w:spacing w:val="2"/>
          <w:w w:val="109"/>
          <w:sz w:val="18"/>
          <w:szCs w:val="18"/>
        </w:rPr>
        <w:t>к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w w:val="112"/>
          <w:sz w:val="18"/>
          <w:szCs w:val="18"/>
        </w:rPr>
        <w:t>в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w w:val="112"/>
          <w:sz w:val="18"/>
          <w:szCs w:val="18"/>
        </w:rPr>
        <w:t>в</w:t>
      </w:r>
      <w:r w:rsidRPr="00E54A0E">
        <w:rPr>
          <w:rFonts w:ascii="Tahoma" w:hAnsi="Tahoma"/>
          <w:spacing w:val="-1"/>
          <w:sz w:val="18"/>
          <w:szCs w:val="18"/>
        </w:rPr>
        <w:t xml:space="preserve"> </w:t>
      </w:r>
      <w:r w:rsidRPr="00E54A0E">
        <w:rPr>
          <w:rFonts w:ascii="Tahoma" w:hAnsi="Tahoma"/>
          <w:w w:val="120"/>
          <w:sz w:val="18"/>
          <w:szCs w:val="18"/>
        </w:rPr>
        <w:t>м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2"/>
          <w:w w:val="120"/>
          <w:sz w:val="18"/>
          <w:szCs w:val="18"/>
        </w:rPr>
        <w:t>м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3"/>
          <w:w w:val="117"/>
          <w:sz w:val="18"/>
          <w:szCs w:val="18"/>
        </w:rPr>
        <w:t>н</w:t>
      </w:r>
      <w:r w:rsidRPr="00E54A0E">
        <w:rPr>
          <w:rFonts w:ascii="Tahoma" w:hAnsi="Tahoma"/>
          <w:w w:val="92"/>
          <w:sz w:val="18"/>
          <w:szCs w:val="18"/>
        </w:rPr>
        <w:t>т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w w:val="116"/>
          <w:sz w:val="18"/>
          <w:szCs w:val="18"/>
        </w:rPr>
        <w:t>п</w:t>
      </w:r>
      <w:r w:rsidRPr="00E54A0E">
        <w:rPr>
          <w:rFonts w:ascii="Tahoma" w:hAnsi="Tahoma"/>
          <w:spacing w:val="1"/>
          <w:w w:val="116"/>
          <w:sz w:val="18"/>
          <w:szCs w:val="18"/>
        </w:rPr>
        <w:t>о</w:t>
      </w:r>
      <w:r w:rsidRPr="00E54A0E">
        <w:rPr>
          <w:rFonts w:ascii="Tahoma" w:hAnsi="Tahoma"/>
          <w:spacing w:val="1"/>
          <w:w w:val="111"/>
          <w:sz w:val="18"/>
          <w:szCs w:val="18"/>
        </w:rPr>
        <w:t>д</w:t>
      </w:r>
      <w:r w:rsidRPr="00E54A0E">
        <w:rPr>
          <w:rFonts w:ascii="Tahoma" w:hAnsi="Tahoma"/>
          <w:spacing w:val="3"/>
          <w:w w:val="111"/>
          <w:sz w:val="18"/>
          <w:szCs w:val="18"/>
        </w:rPr>
        <w:t>в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1"/>
          <w:w w:val="111"/>
          <w:sz w:val="18"/>
          <w:szCs w:val="18"/>
        </w:rPr>
        <w:t>д</w:t>
      </w:r>
      <w:r w:rsidRPr="00E54A0E">
        <w:rPr>
          <w:rFonts w:ascii="Tahoma" w:hAnsi="Tahoma"/>
          <w:w w:val="111"/>
          <w:sz w:val="18"/>
          <w:szCs w:val="18"/>
        </w:rPr>
        <w:t>е</w:t>
      </w:r>
      <w:r w:rsidRPr="00E54A0E">
        <w:rPr>
          <w:rFonts w:ascii="Tahoma" w:hAnsi="Tahoma"/>
          <w:w w:val="118"/>
          <w:sz w:val="18"/>
          <w:szCs w:val="18"/>
        </w:rPr>
        <w:t>н</w:t>
      </w:r>
      <w:r w:rsidRPr="00E54A0E">
        <w:rPr>
          <w:rFonts w:ascii="Tahoma" w:hAnsi="Tahoma"/>
          <w:spacing w:val="2"/>
          <w:w w:val="118"/>
          <w:sz w:val="18"/>
          <w:szCs w:val="18"/>
        </w:rPr>
        <w:t>и</w:t>
      </w:r>
      <w:r w:rsidRPr="00E54A0E">
        <w:rPr>
          <w:rFonts w:ascii="Tahoma" w:hAnsi="Tahoma"/>
          <w:w w:val="111"/>
          <w:sz w:val="18"/>
          <w:szCs w:val="18"/>
        </w:rPr>
        <w:t>я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spacing w:val="4"/>
          <w:w w:val="118"/>
          <w:sz w:val="18"/>
          <w:szCs w:val="18"/>
        </w:rPr>
        <w:t>и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2"/>
          <w:w w:val="107"/>
          <w:sz w:val="18"/>
          <w:szCs w:val="18"/>
        </w:rPr>
        <w:t>г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w w:val="112"/>
          <w:sz w:val="18"/>
          <w:szCs w:val="18"/>
        </w:rPr>
        <w:t>в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w w:val="118"/>
          <w:sz w:val="18"/>
          <w:szCs w:val="18"/>
        </w:rPr>
        <w:t>и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4"/>
          <w:w w:val="97"/>
          <w:sz w:val="18"/>
          <w:szCs w:val="18"/>
        </w:rPr>
        <w:t>ф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w w:val="120"/>
          <w:sz w:val="18"/>
          <w:szCs w:val="18"/>
        </w:rPr>
        <w:t>м</w:t>
      </w:r>
      <w:r w:rsidRPr="00E54A0E">
        <w:rPr>
          <w:rFonts w:ascii="Tahoma" w:hAnsi="Tahoma"/>
          <w:spacing w:val="1"/>
          <w:w w:val="109"/>
          <w:sz w:val="18"/>
          <w:szCs w:val="18"/>
        </w:rPr>
        <w:t>л</w:t>
      </w:r>
      <w:r w:rsidRPr="00E54A0E">
        <w:rPr>
          <w:rFonts w:ascii="Tahoma" w:hAnsi="Tahoma"/>
          <w:spacing w:val="3"/>
          <w:w w:val="111"/>
          <w:sz w:val="18"/>
          <w:szCs w:val="18"/>
        </w:rPr>
        <w:t>я</w:t>
      </w:r>
      <w:r w:rsidRPr="00E54A0E">
        <w:rPr>
          <w:rFonts w:ascii="Tahoma" w:hAnsi="Tahoma"/>
          <w:spacing w:val="2"/>
          <w:w w:val="110"/>
          <w:sz w:val="18"/>
          <w:szCs w:val="18"/>
        </w:rPr>
        <w:t>ю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w w:val="118"/>
          <w:sz w:val="18"/>
          <w:szCs w:val="18"/>
        </w:rPr>
        <w:t>с</w:t>
      </w:r>
      <w:r w:rsidRPr="00E54A0E">
        <w:rPr>
          <w:rFonts w:ascii="Tahoma" w:hAnsi="Tahoma"/>
          <w:w w:val="111"/>
          <w:sz w:val="18"/>
          <w:szCs w:val="18"/>
        </w:rPr>
        <w:t>я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w w:val="112"/>
          <w:sz w:val="18"/>
          <w:szCs w:val="18"/>
        </w:rPr>
        <w:t>в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spacing w:val="1"/>
          <w:w w:val="115"/>
          <w:sz w:val="18"/>
          <w:szCs w:val="18"/>
        </w:rPr>
        <w:t>в</w:t>
      </w:r>
      <w:r w:rsidRPr="00E54A0E">
        <w:rPr>
          <w:rFonts w:ascii="Tahoma" w:hAnsi="Tahoma"/>
          <w:spacing w:val="2"/>
          <w:w w:val="115"/>
          <w:sz w:val="18"/>
          <w:szCs w:val="18"/>
        </w:rPr>
        <w:t>и</w:t>
      </w:r>
      <w:r w:rsidRPr="00E54A0E">
        <w:rPr>
          <w:rFonts w:ascii="Tahoma" w:hAnsi="Tahoma"/>
          <w:spacing w:val="4"/>
          <w:w w:val="110"/>
          <w:sz w:val="18"/>
          <w:szCs w:val="18"/>
        </w:rPr>
        <w:t>д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-5"/>
          <w:sz w:val="18"/>
          <w:szCs w:val="18"/>
        </w:rPr>
        <w:t xml:space="preserve"> </w:t>
      </w:r>
      <w:r w:rsidRPr="00E54A0E">
        <w:rPr>
          <w:rFonts w:ascii="Tahoma" w:hAnsi="Tahoma"/>
          <w:spacing w:val="4"/>
          <w:w w:val="92"/>
          <w:sz w:val="18"/>
          <w:szCs w:val="18"/>
        </w:rPr>
        <w:t>т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spacing w:val="2"/>
          <w:w w:val="117"/>
          <w:sz w:val="18"/>
          <w:szCs w:val="18"/>
        </w:rPr>
        <w:t>б</w:t>
      </w:r>
      <w:r w:rsidRPr="00E54A0E">
        <w:rPr>
          <w:rFonts w:ascii="Tahoma" w:hAnsi="Tahoma"/>
          <w:spacing w:val="1"/>
          <w:w w:val="109"/>
          <w:sz w:val="18"/>
          <w:szCs w:val="18"/>
        </w:rPr>
        <w:t>л</w:t>
      </w:r>
      <w:r w:rsidRPr="00E54A0E">
        <w:rPr>
          <w:rFonts w:ascii="Tahoma" w:hAnsi="Tahoma"/>
          <w:spacing w:val="2"/>
          <w:w w:val="118"/>
          <w:sz w:val="18"/>
          <w:szCs w:val="18"/>
        </w:rPr>
        <w:t>и</w:t>
      </w:r>
      <w:r w:rsidRPr="00E54A0E">
        <w:rPr>
          <w:rFonts w:ascii="Tahoma" w:hAnsi="Tahoma"/>
          <w:w w:val="116"/>
          <w:sz w:val="18"/>
          <w:szCs w:val="18"/>
        </w:rPr>
        <w:t>ц</w:t>
      </w:r>
      <w:r w:rsidRPr="00E54A0E">
        <w:rPr>
          <w:rFonts w:ascii="Tahoma" w:hAnsi="Tahoma"/>
          <w:w w:val="59"/>
          <w:sz w:val="18"/>
          <w:szCs w:val="18"/>
        </w:rPr>
        <w:t>,</w:t>
      </w:r>
      <w:r w:rsidRPr="00E54A0E">
        <w:rPr>
          <w:rFonts w:ascii="Tahoma" w:hAnsi="Tahoma"/>
          <w:spacing w:val="-3"/>
          <w:sz w:val="18"/>
          <w:szCs w:val="18"/>
        </w:rPr>
        <w:t xml:space="preserve"> </w:t>
      </w:r>
      <w:r w:rsidRPr="00E54A0E">
        <w:rPr>
          <w:rFonts w:ascii="Tahoma" w:hAnsi="Tahoma"/>
          <w:spacing w:val="2"/>
          <w:w w:val="109"/>
          <w:sz w:val="18"/>
          <w:szCs w:val="18"/>
        </w:rPr>
        <w:t>к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spacing w:val="3"/>
          <w:w w:val="122"/>
          <w:sz w:val="18"/>
          <w:szCs w:val="18"/>
        </w:rPr>
        <w:t>р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3"/>
          <w:w w:val="106"/>
          <w:sz w:val="18"/>
          <w:szCs w:val="18"/>
        </w:rPr>
        <w:t>ч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2"/>
          <w:w w:val="90"/>
          <w:sz w:val="18"/>
          <w:szCs w:val="18"/>
        </w:rPr>
        <w:t>к</w:t>
      </w:r>
      <w:r w:rsidRPr="00E54A0E">
        <w:rPr>
          <w:rFonts w:ascii="Tahoma" w:hAnsi="Tahoma"/>
          <w:w w:val="90"/>
          <w:sz w:val="18"/>
          <w:szCs w:val="18"/>
        </w:rPr>
        <w:t>,</w:t>
      </w:r>
      <w:r w:rsidRPr="00E54A0E">
        <w:rPr>
          <w:rFonts w:ascii="Tahoma" w:hAnsi="Tahoma"/>
          <w:spacing w:val="4"/>
          <w:sz w:val="18"/>
          <w:szCs w:val="18"/>
        </w:rPr>
        <w:t xml:space="preserve"> </w:t>
      </w:r>
      <w:r w:rsidRPr="00E54A0E">
        <w:rPr>
          <w:rFonts w:ascii="Tahoma" w:hAnsi="Tahoma"/>
          <w:w w:val="112"/>
          <w:sz w:val="18"/>
          <w:szCs w:val="18"/>
        </w:rPr>
        <w:t>н</w:t>
      </w:r>
      <w:r w:rsidRPr="00E54A0E">
        <w:rPr>
          <w:rFonts w:ascii="Tahoma" w:hAnsi="Tahoma"/>
          <w:spacing w:val="2"/>
          <w:w w:val="112"/>
          <w:sz w:val="18"/>
          <w:szCs w:val="18"/>
        </w:rPr>
        <w:t>а</w:t>
      </w:r>
      <w:r w:rsidRPr="00E54A0E">
        <w:rPr>
          <w:rFonts w:ascii="Tahoma" w:hAnsi="Tahoma"/>
          <w:w w:val="116"/>
          <w:sz w:val="18"/>
          <w:szCs w:val="18"/>
        </w:rPr>
        <w:t>б</w:t>
      </w:r>
      <w:r w:rsidRPr="00E54A0E">
        <w:rPr>
          <w:rFonts w:ascii="Tahoma" w:hAnsi="Tahoma"/>
          <w:spacing w:val="1"/>
          <w:w w:val="116"/>
          <w:sz w:val="18"/>
          <w:szCs w:val="18"/>
        </w:rPr>
        <w:t>о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w w:val="115"/>
          <w:sz w:val="18"/>
          <w:szCs w:val="18"/>
        </w:rPr>
        <w:t>н</w:t>
      </w:r>
      <w:r w:rsidRPr="00E54A0E">
        <w:rPr>
          <w:rFonts w:ascii="Tahoma" w:hAnsi="Tahoma"/>
          <w:spacing w:val="1"/>
          <w:w w:val="115"/>
          <w:sz w:val="18"/>
          <w:szCs w:val="18"/>
        </w:rPr>
        <w:t>о</w:t>
      </w:r>
      <w:r w:rsidRPr="00E54A0E">
        <w:rPr>
          <w:rFonts w:ascii="Tahoma" w:hAnsi="Tahoma"/>
          <w:spacing w:val="2"/>
          <w:w w:val="107"/>
          <w:sz w:val="18"/>
          <w:szCs w:val="18"/>
        </w:rPr>
        <w:t>г</w:t>
      </w:r>
      <w:r w:rsidRPr="00E54A0E">
        <w:rPr>
          <w:rFonts w:ascii="Tahoma" w:hAnsi="Tahoma"/>
          <w:w w:val="114"/>
          <w:sz w:val="18"/>
          <w:szCs w:val="18"/>
        </w:rPr>
        <w:t>о</w:t>
      </w:r>
      <w:r w:rsidRPr="00E54A0E">
        <w:rPr>
          <w:rFonts w:ascii="Tahoma" w:hAnsi="Tahoma"/>
          <w:spacing w:val="-4"/>
          <w:sz w:val="18"/>
          <w:szCs w:val="18"/>
        </w:rPr>
        <w:t xml:space="preserve"> </w:t>
      </w:r>
      <w:r w:rsidRPr="00E54A0E">
        <w:rPr>
          <w:rFonts w:ascii="Tahoma" w:hAnsi="Tahoma"/>
          <w:w w:val="116"/>
          <w:sz w:val="18"/>
          <w:szCs w:val="18"/>
        </w:rPr>
        <w:t>п</w:t>
      </w:r>
      <w:r w:rsidRPr="00E54A0E">
        <w:rPr>
          <w:rFonts w:ascii="Tahoma" w:hAnsi="Tahoma"/>
          <w:spacing w:val="1"/>
          <w:w w:val="116"/>
          <w:sz w:val="18"/>
          <w:szCs w:val="18"/>
        </w:rPr>
        <w:t>о</w:t>
      </w:r>
      <w:r w:rsidRPr="00E54A0E">
        <w:rPr>
          <w:rFonts w:ascii="Tahoma" w:hAnsi="Tahoma"/>
          <w:spacing w:val="1"/>
          <w:w w:val="109"/>
          <w:sz w:val="18"/>
          <w:szCs w:val="18"/>
        </w:rPr>
        <w:t>л</w:t>
      </w:r>
      <w:r w:rsidRPr="00E54A0E">
        <w:rPr>
          <w:rFonts w:ascii="Tahoma" w:hAnsi="Tahoma"/>
          <w:spacing w:val="1"/>
          <w:w w:val="114"/>
          <w:sz w:val="18"/>
          <w:szCs w:val="18"/>
        </w:rPr>
        <w:t>о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spacing w:val="3"/>
          <w:w w:val="117"/>
          <w:sz w:val="18"/>
          <w:szCs w:val="18"/>
        </w:rPr>
        <w:t>н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w w:val="59"/>
          <w:sz w:val="18"/>
          <w:szCs w:val="18"/>
        </w:rPr>
        <w:t>,</w:t>
      </w:r>
      <w:r w:rsidRPr="00E54A0E">
        <w:rPr>
          <w:rFonts w:ascii="Tahoma" w:hAnsi="Tahoma"/>
          <w:spacing w:val="-3"/>
          <w:sz w:val="18"/>
          <w:szCs w:val="18"/>
        </w:rPr>
        <w:t xml:space="preserve"> </w:t>
      </w:r>
      <w:r w:rsidRPr="00E54A0E">
        <w:rPr>
          <w:rFonts w:ascii="Tahoma" w:hAnsi="Tahoma"/>
          <w:w w:val="106"/>
          <w:sz w:val="18"/>
          <w:szCs w:val="18"/>
        </w:rPr>
        <w:t>ч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3"/>
          <w:w w:val="122"/>
          <w:sz w:val="18"/>
          <w:szCs w:val="18"/>
        </w:rPr>
        <w:t>р</w:t>
      </w:r>
      <w:r w:rsidRPr="00E54A0E">
        <w:rPr>
          <w:rFonts w:ascii="Tahoma" w:hAnsi="Tahoma"/>
          <w:spacing w:val="2"/>
          <w:w w:val="92"/>
          <w:sz w:val="18"/>
          <w:szCs w:val="18"/>
        </w:rPr>
        <w:t>т</w:t>
      </w:r>
      <w:r w:rsidRPr="00E54A0E">
        <w:rPr>
          <w:rFonts w:ascii="Tahoma" w:hAnsi="Tahoma"/>
          <w:w w:val="112"/>
          <w:sz w:val="18"/>
          <w:szCs w:val="18"/>
        </w:rPr>
        <w:t>е</w:t>
      </w:r>
      <w:r w:rsidRPr="00E54A0E">
        <w:rPr>
          <w:rFonts w:ascii="Tahoma" w:hAnsi="Tahoma"/>
          <w:spacing w:val="6"/>
          <w:w w:val="106"/>
          <w:sz w:val="18"/>
          <w:szCs w:val="18"/>
        </w:rPr>
        <w:t>ж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w w:val="59"/>
          <w:sz w:val="18"/>
          <w:szCs w:val="18"/>
        </w:rPr>
        <w:t xml:space="preserve">, </w:t>
      </w:r>
      <w:r w:rsidRPr="00E54A0E">
        <w:rPr>
          <w:rFonts w:ascii="Tahoma" w:hAnsi="Tahoma"/>
          <w:w w:val="122"/>
          <w:sz w:val="18"/>
          <w:szCs w:val="18"/>
        </w:rPr>
        <w:t>р</w:t>
      </w:r>
      <w:r w:rsidRPr="00E54A0E">
        <w:rPr>
          <w:rFonts w:ascii="Tahoma" w:hAnsi="Tahoma"/>
          <w:spacing w:val="2"/>
          <w:w w:val="118"/>
          <w:sz w:val="18"/>
          <w:szCs w:val="18"/>
        </w:rPr>
        <w:t>и</w:t>
      </w:r>
      <w:r w:rsidRPr="00E54A0E">
        <w:rPr>
          <w:rFonts w:ascii="Tahoma" w:hAnsi="Tahoma"/>
          <w:w w:val="118"/>
          <w:sz w:val="18"/>
          <w:szCs w:val="18"/>
        </w:rPr>
        <w:t>с</w:t>
      </w:r>
      <w:r w:rsidRPr="00E54A0E">
        <w:rPr>
          <w:rFonts w:ascii="Tahoma" w:hAnsi="Tahoma"/>
          <w:spacing w:val="2"/>
          <w:w w:val="105"/>
          <w:sz w:val="18"/>
          <w:szCs w:val="18"/>
        </w:rPr>
        <w:t>у</w:t>
      </w:r>
      <w:r w:rsidRPr="00E54A0E">
        <w:rPr>
          <w:rFonts w:ascii="Tahoma" w:hAnsi="Tahoma"/>
          <w:w w:val="117"/>
          <w:sz w:val="18"/>
          <w:szCs w:val="18"/>
        </w:rPr>
        <w:t>н</w:t>
      </w:r>
      <w:r w:rsidRPr="00E54A0E">
        <w:rPr>
          <w:rFonts w:ascii="Tahoma" w:hAnsi="Tahoma"/>
          <w:spacing w:val="3"/>
          <w:w w:val="109"/>
          <w:sz w:val="18"/>
          <w:szCs w:val="18"/>
        </w:rPr>
        <w:t>к</w:t>
      </w:r>
      <w:r w:rsidRPr="00E54A0E">
        <w:rPr>
          <w:rFonts w:ascii="Tahoma" w:hAnsi="Tahoma"/>
          <w:w w:val="107"/>
          <w:sz w:val="18"/>
          <w:szCs w:val="18"/>
        </w:rPr>
        <w:t>а</w:t>
      </w:r>
      <w:r w:rsidRPr="00E54A0E">
        <w:rPr>
          <w:rFonts w:ascii="Tahoma" w:hAnsi="Tahoma"/>
          <w:w w:val="59"/>
          <w:sz w:val="18"/>
          <w:szCs w:val="18"/>
        </w:rPr>
        <w:t>.</w:t>
      </w:r>
    </w:p>
    <w:p w:rsidR="00E54A0E" w:rsidRDefault="00E54A0E" w:rsidP="00E54A0E">
      <w:pPr>
        <w:pStyle w:val="1"/>
        <w:tabs>
          <w:tab w:val="left" w:pos="1541"/>
        </w:tabs>
        <w:spacing w:before="0"/>
        <w:ind w:left="0" w:firstLine="539"/>
        <w:jc w:val="both"/>
        <w:rPr>
          <w:sz w:val="28"/>
          <w:szCs w:val="28"/>
        </w:rPr>
      </w:pPr>
    </w:p>
    <w:p w:rsidR="00E54A0E" w:rsidRPr="00B74B39" w:rsidRDefault="00E54A0E" w:rsidP="00E54A0E">
      <w:pPr>
        <w:pStyle w:val="a3"/>
        <w:ind w:firstLine="539"/>
        <w:jc w:val="both"/>
        <w:rPr>
          <w:sz w:val="28"/>
          <w:szCs w:val="28"/>
        </w:rPr>
      </w:pPr>
      <w:r w:rsidRPr="00B74B39">
        <w:rPr>
          <w:sz w:val="28"/>
          <w:szCs w:val="28"/>
        </w:rPr>
        <w:t>Реализация</w:t>
      </w:r>
      <w:r w:rsidRPr="00B74B39">
        <w:rPr>
          <w:spacing w:val="-6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программы</w:t>
      </w:r>
      <w:r w:rsidRPr="00B74B39">
        <w:rPr>
          <w:spacing w:val="-4"/>
          <w:sz w:val="28"/>
          <w:szCs w:val="28"/>
        </w:rPr>
        <w:t xml:space="preserve"> </w:t>
      </w:r>
      <w:r w:rsidRPr="00B74B39">
        <w:rPr>
          <w:sz w:val="28"/>
          <w:szCs w:val="28"/>
        </w:rPr>
        <w:t>«Орлята</w:t>
      </w:r>
      <w:r w:rsidRPr="00B74B39">
        <w:rPr>
          <w:spacing w:val="-5"/>
          <w:sz w:val="28"/>
          <w:szCs w:val="28"/>
        </w:rPr>
        <w:t xml:space="preserve"> </w:t>
      </w:r>
      <w:r w:rsidRPr="00B74B39">
        <w:rPr>
          <w:sz w:val="28"/>
          <w:szCs w:val="28"/>
        </w:rPr>
        <w:t>России»</w:t>
      </w:r>
      <w:r w:rsidRPr="00B74B39">
        <w:rPr>
          <w:spacing w:val="-11"/>
          <w:sz w:val="28"/>
          <w:szCs w:val="28"/>
        </w:rPr>
        <w:t xml:space="preserve"> </w:t>
      </w:r>
      <w:r w:rsidRPr="00B74B39">
        <w:rPr>
          <w:sz w:val="28"/>
          <w:szCs w:val="28"/>
        </w:rPr>
        <w:t>для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детей</w:t>
      </w:r>
      <w:r w:rsidRPr="00B74B39">
        <w:rPr>
          <w:spacing w:val="-4"/>
          <w:sz w:val="28"/>
          <w:szCs w:val="28"/>
        </w:rPr>
        <w:t xml:space="preserve"> </w:t>
      </w:r>
      <w:r w:rsidRPr="00B74B39">
        <w:rPr>
          <w:sz w:val="28"/>
          <w:szCs w:val="28"/>
        </w:rPr>
        <w:t>2</w:t>
      </w:r>
      <w:r w:rsidRPr="00B74B39">
        <w:rPr>
          <w:spacing w:val="-4"/>
          <w:sz w:val="28"/>
          <w:szCs w:val="28"/>
        </w:rPr>
        <w:t xml:space="preserve"> </w:t>
      </w:r>
      <w:r w:rsidR="005C6726">
        <w:rPr>
          <w:sz w:val="28"/>
          <w:szCs w:val="28"/>
        </w:rPr>
        <w:t>класса</w:t>
      </w:r>
      <w:r w:rsidRPr="00B74B39">
        <w:rPr>
          <w:spacing w:val="-4"/>
          <w:sz w:val="28"/>
          <w:szCs w:val="28"/>
        </w:rPr>
        <w:t xml:space="preserve"> </w:t>
      </w:r>
      <w:r w:rsidRPr="00B74B39">
        <w:rPr>
          <w:sz w:val="28"/>
          <w:szCs w:val="28"/>
        </w:rPr>
        <w:t>начинается</w:t>
      </w:r>
      <w:r w:rsidRPr="00B74B39">
        <w:rPr>
          <w:spacing w:val="-4"/>
          <w:sz w:val="28"/>
          <w:szCs w:val="28"/>
        </w:rPr>
        <w:t xml:space="preserve"> </w:t>
      </w:r>
      <w:r w:rsidR="005C6726">
        <w:rPr>
          <w:sz w:val="28"/>
          <w:szCs w:val="28"/>
        </w:rPr>
        <w:t xml:space="preserve">с </w:t>
      </w:r>
      <w:r w:rsidRPr="00B74B39">
        <w:rPr>
          <w:sz w:val="28"/>
          <w:szCs w:val="28"/>
        </w:rPr>
        <w:t>первой</w:t>
      </w:r>
      <w:r w:rsidRPr="00B74B39">
        <w:rPr>
          <w:spacing w:val="-1"/>
          <w:sz w:val="28"/>
          <w:szCs w:val="28"/>
        </w:rPr>
        <w:t xml:space="preserve"> </w:t>
      </w:r>
      <w:r w:rsidRPr="00B74B39">
        <w:rPr>
          <w:sz w:val="28"/>
          <w:szCs w:val="28"/>
        </w:rPr>
        <w:t>четверти</w:t>
      </w:r>
      <w:r w:rsidRPr="00B74B39">
        <w:rPr>
          <w:spacing w:val="3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учебного года.</w:t>
      </w:r>
      <w:r>
        <w:rPr>
          <w:sz w:val="28"/>
          <w:szCs w:val="28"/>
        </w:rPr>
        <w:t xml:space="preserve"> </w:t>
      </w:r>
    </w:p>
    <w:p w:rsidR="00E54A0E" w:rsidRPr="00B74B39" w:rsidRDefault="00E54A0E" w:rsidP="00E54A0E">
      <w:pPr>
        <w:pStyle w:val="a3"/>
        <w:ind w:firstLine="539"/>
        <w:jc w:val="both"/>
        <w:rPr>
          <w:sz w:val="28"/>
          <w:szCs w:val="28"/>
        </w:rPr>
      </w:pPr>
      <w:r w:rsidRPr="00B74B39">
        <w:rPr>
          <w:sz w:val="28"/>
          <w:szCs w:val="28"/>
        </w:rPr>
        <w:t>Каждый трек состоит из 9 занятий, два из которых предполагают «свободное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творчество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учителя»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рамках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того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или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иного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трека,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но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с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заданными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целевыми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установками</w:t>
      </w:r>
      <w:r w:rsidRPr="00B74B39">
        <w:rPr>
          <w:spacing w:val="-1"/>
          <w:sz w:val="28"/>
          <w:szCs w:val="28"/>
        </w:rPr>
        <w:t xml:space="preserve"> </w:t>
      </w:r>
      <w:r w:rsidRPr="00B74B39">
        <w:rPr>
          <w:sz w:val="28"/>
          <w:szCs w:val="28"/>
        </w:rPr>
        <w:t>для сохранения смыслов</w:t>
      </w:r>
      <w:r w:rsidRPr="00B74B39">
        <w:rPr>
          <w:spacing w:val="-2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Программы.</w:t>
      </w:r>
    </w:p>
    <w:p w:rsidR="00E54A0E" w:rsidRDefault="00E54A0E" w:rsidP="00E54A0E">
      <w:pPr>
        <w:pStyle w:val="a3"/>
        <w:ind w:firstLine="539"/>
        <w:jc w:val="both"/>
        <w:rPr>
          <w:sz w:val="28"/>
          <w:szCs w:val="28"/>
        </w:rPr>
      </w:pPr>
      <w:r w:rsidRPr="00B74B39">
        <w:rPr>
          <w:sz w:val="28"/>
          <w:szCs w:val="28"/>
        </w:rPr>
        <w:t>В</w:t>
      </w:r>
      <w:r w:rsidRPr="00B74B39">
        <w:rPr>
          <w:spacing w:val="28"/>
          <w:sz w:val="28"/>
          <w:szCs w:val="28"/>
        </w:rPr>
        <w:t xml:space="preserve"> </w:t>
      </w:r>
      <w:r w:rsidRPr="00B74B39">
        <w:rPr>
          <w:sz w:val="28"/>
          <w:szCs w:val="28"/>
        </w:rPr>
        <w:t>зависимости</w:t>
      </w:r>
      <w:r w:rsidRPr="00B74B39">
        <w:rPr>
          <w:spacing w:val="32"/>
          <w:sz w:val="28"/>
          <w:szCs w:val="28"/>
        </w:rPr>
        <w:t xml:space="preserve"> </w:t>
      </w:r>
      <w:r w:rsidRPr="00B74B39">
        <w:rPr>
          <w:sz w:val="28"/>
          <w:szCs w:val="28"/>
        </w:rPr>
        <w:t>от</w:t>
      </w:r>
      <w:r w:rsidRPr="00B74B39">
        <w:rPr>
          <w:spacing w:val="31"/>
          <w:sz w:val="28"/>
          <w:szCs w:val="28"/>
        </w:rPr>
        <w:t xml:space="preserve"> </w:t>
      </w:r>
      <w:r w:rsidRPr="00B74B39">
        <w:rPr>
          <w:sz w:val="28"/>
          <w:szCs w:val="28"/>
        </w:rPr>
        <w:t>того,</w:t>
      </w:r>
      <w:r w:rsidRPr="00B74B39">
        <w:rPr>
          <w:spacing w:val="30"/>
          <w:sz w:val="28"/>
          <w:szCs w:val="28"/>
        </w:rPr>
        <w:t xml:space="preserve"> </w:t>
      </w:r>
      <w:r w:rsidRPr="00B74B39">
        <w:rPr>
          <w:sz w:val="28"/>
          <w:szCs w:val="28"/>
        </w:rPr>
        <w:t>являлся</w:t>
      </w:r>
      <w:r w:rsidRPr="00B74B39">
        <w:rPr>
          <w:spacing w:val="30"/>
          <w:sz w:val="28"/>
          <w:szCs w:val="28"/>
        </w:rPr>
        <w:t xml:space="preserve"> </w:t>
      </w:r>
      <w:r w:rsidRPr="00B74B39">
        <w:rPr>
          <w:sz w:val="28"/>
          <w:szCs w:val="28"/>
        </w:rPr>
        <w:t>ли</w:t>
      </w:r>
      <w:r w:rsidRPr="00B74B39">
        <w:rPr>
          <w:spacing w:val="33"/>
          <w:sz w:val="28"/>
          <w:szCs w:val="28"/>
        </w:rPr>
        <w:t xml:space="preserve"> </w:t>
      </w:r>
      <w:r w:rsidRPr="00B74B39">
        <w:rPr>
          <w:sz w:val="28"/>
          <w:szCs w:val="28"/>
        </w:rPr>
        <w:t>уже</w:t>
      </w:r>
      <w:r w:rsidRPr="00B74B39">
        <w:rPr>
          <w:spacing w:val="29"/>
          <w:sz w:val="28"/>
          <w:szCs w:val="28"/>
        </w:rPr>
        <w:t xml:space="preserve"> </w:t>
      </w:r>
      <w:r w:rsidRPr="00B74B39">
        <w:rPr>
          <w:sz w:val="28"/>
          <w:szCs w:val="28"/>
        </w:rPr>
        <w:t>класс</w:t>
      </w:r>
      <w:r w:rsidRPr="00B74B39">
        <w:rPr>
          <w:spacing w:val="34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участником</w:t>
      </w:r>
      <w:r w:rsidRPr="00B74B39">
        <w:rPr>
          <w:spacing w:val="2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программы</w:t>
      </w:r>
      <w:r w:rsidRPr="00B74B39">
        <w:rPr>
          <w:spacing w:val="34"/>
          <w:sz w:val="28"/>
          <w:szCs w:val="28"/>
        </w:rPr>
        <w:t xml:space="preserve"> </w:t>
      </w:r>
      <w:r w:rsidRPr="00B74B39">
        <w:rPr>
          <w:sz w:val="28"/>
          <w:szCs w:val="28"/>
        </w:rPr>
        <w:t>«Орлята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z w:val="28"/>
          <w:szCs w:val="28"/>
        </w:rPr>
        <w:t>России»</w:t>
      </w:r>
      <w:r w:rsidRPr="00B74B39">
        <w:rPr>
          <w:spacing w:val="2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предыдущем</w:t>
      </w:r>
      <w:r w:rsidRPr="00B74B39">
        <w:rPr>
          <w:spacing w:val="11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учебном</w:t>
      </w:r>
      <w:r w:rsidRPr="00B74B39">
        <w:rPr>
          <w:spacing w:val="9"/>
          <w:sz w:val="28"/>
          <w:szCs w:val="28"/>
        </w:rPr>
        <w:t xml:space="preserve"> </w:t>
      </w:r>
      <w:r w:rsidRPr="00B74B39">
        <w:rPr>
          <w:sz w:val="28"/>
          <w:szCs w:val="28"/>
        </w:rPr>
        <w:t>году</w:t>
      </w:r>
      <w:r w:rsidRPr="00B74B39">
        <w:rPr>
          <w:spacing w:val="4"/>
          <w:sz w:val="28"/>
          <w:szCs w:val="28"/>
        </w:rPr>
        <w:t xml:space="preserve"> </w:t>
      </w:r>
      <w:r w:rsidRPr="00B74B39">
        <w:rPr>
          <w:sz w:val="28"/>
          <w:szCs w:val="28"/>
        </w:rPr>
        <w:t>или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только</w:t>
      </w:r>
      <w:r w:rsidRPr="00B74B39">
        <w:rPr>
          <w:spacing w:val="7"/>
          <w:sz w:val="28"/>
          <w:szCs w:val="28"/>
        </w:rPr>
        <w:t xml:space="preserve"> </w:t>
      </w:r>
      <w:r w:rsidRPr="00B74B39">
        <w:rPr>
          <w:sz w:val="28"/>
          <w:szCs w:val="28"/>
        </w:rPr>
        <w:t>вступает</w:t>
      </w:r>
      <w:r w:rsidRPr="00B74B39">
        <w:rPr>
          <w:spacing w:val="10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Программу,</w:t>
      </w:r>
      <w:r w:rsidRPr="00B74B39">
        <w:rPr>
          <w:spacing w:val="14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учитель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z w:val="28"/>
          <w:szCs w:val="28"/>
        </w:rPr>
        <w:t>выбирает</w:t>
      </w:r>
      <w:r w:rsidRPr="00B74B39">
        <w:rPr>
          <w:spacing w:val="40"/>
          <w:sz w:val="28"/>
          <w:szCs w:val="28"/>
        </w:rPr>
        <w:t xml:space="preserve"> </w:t>
      </w:r>
      <w:r w:rsidRPr="00B74B39">
        <w:rPr>
          <w:sz w:val="28"/>
          <w:szCs w:val="28"/>
        </w:rPr>
        <w:t>тот</w:t>
      </w:r>
      <w:r w:rsidRPr="00B74B39">
        <w:rPr>
          <w:spacing w:val="41"/>
          <w:sz w:val="28"/>
          <w:szCs w:val="28"/>
        </w:rPr>
        <w:t xml:space="preserve"> </w:t>
      </w:r>
      <w:r w:rsidRPr="00B74B39">
        <w:rPr>
          <w:sz w:val="28"/>
          <w:szCs w:val="28"/>
        </w:rPr>
        <w:t>вводный</w:t>
      </w:r>
      <w:r w:rsidRPr="00B74B39">
        <w:rPr>
          <w:spacing w:val="45"/>
          <w:sz w:val="28"/>
          <w:szCs w:val="28"/>
        </w:rPr>
        <w:t xml:space="preserve"> </w:t>
      </w:r>
      <w:r w:rsidRPr="00B74B39">
        <w:rPr>
          <w:sz w:val="28"/>
          <w:szCs w:val="28"/>
        </w:rPr>
        <w:t>«</w:t>
      </w:r>
      <w:proofErr w:type="spellStart"/>
      <w:r w:rsidRPr="00B74B39">
        <w:rPr>
          <w:sz w:val="28"/>
          <w:szCs w:val="28"/>
        </w:rPr>
        <w:t>Орлятский</w:t>
      </w:r>
      <w:proofErr w:type="spellEnd"/>
      <w:r w:rsidRPr="00B74B39">
        <w:rPr>
          <w:spacing w:val="43"/>
          <w:sz w:val="28"/>
          <w:szCs w:val="28"/>
        </w:rPr>
        <w:t xml:space="preserve"> </w:t>
      </w:r>
      <w:r w:rsidRPr="00B74B39">
        <w:rPr>
          <w:sz w:val="28"/>
          <w:szCs w:val="28"/>
        </w:rPr>
        <w:t>урок»,</w:t>
      </w:r>
      <w:r w:rsidRPr="00B74B39">
        <w:rPr>
          <w:spacing w:val="42"/>
          <w:sz w:val="28"/>
          <w:szCs w:val="28"/>
        </w:rPr>
        <w:t xml:space="preserve"> </w:t>
      </w:r>
      <w:r w:rsidRPr="00B74B39">
        <w:rPr>
          <w:sz w:val="28"/>
          <w:szCs w:val="28"/>
        </w:rPr>
        <w:t>который</w:t>
      </w:r>
      <w:r w:rsidRPr="00B74B39">
        <w:rPr>
          <w:spacing w:val="41"/>
          <w:sz w:val="28"/>
          <w:szCs w:val="28"/>
        </w:rPr>
        <w:t xml:space="preserve"> </w:t>
      </w:r>
      <w:r w:rsidRPr="00B74B39">
        <w:rPr>
          <w:sz w:val="28"/>
          <w:szCs w:val="28"/>
        </w:rPr>
        <w:t>ему</w:t>
      </w:r>
      <w:r w:rsidRPr="00B74B39">
        <w:rPr>
          <w:spacing w:val="35"/>
          <w:sz w:val="28"/>
          <w:szCs w:val="28"/>
        </w:rPr>
        <w:t xml:space="preserve"> </w:t>
      </w:r>
      <w:r w:rsidRPr="00B74B39">
        <w:rPr>
          <w:sz w:val="28"/>
          <w:szCs w:val="28"/>
        </w:rPr>
        <w:t>необходим.</w:t>
      </w:r>
      <w:r w:rsidRPr="00B74B39">
        <w:rPr>
          <w:spacing w:val="3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Представленные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уроки</w:t>
      </w:r>
      <w:r w:rsidRPr="00B74B39">
        <w:rPr>
          <w:spacing w:val="-7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различаются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не</w:t>
      </w:r>
      <w:r w:rsidRPr="00B74B39">
        <w:rPr>
          <w:spacing w:val="-11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по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возрасту</w:t>
      </w:r>
      <w:r w:rsidRPr="00B74B39">
        <w:rPr>
          <w:spacing w:val="-12"/>
          <w:sz w:val="28"/>
          <w:szCs w:val="28"/>
        </w:rPr>
        <w:t xml:space="preserve"> </w:t>
      </w:r>
      <w:r w:rsidRPr="00B74B39">
        <w:rPr>
          <w:sz w:val="28"/>
          <w:szCs w:val="28"/>
        </w:rPr>
        <w:t>и</w:t>
      </w:r>
      <w:r w:rsidRPr="00B74B39">
        <w:rPr>
          <w:spacing w:val="-7"/>
          <w:sz w:val="28"/>
          <w:szCs w:val="28"/>
        </w:rPr>
        <w:t xml:space="preserve"> </w:t>
      </w:r>
      <w:r w:rsidRPr="00B74B39">
        <w:rPr>
          <w:sz w:val="28"/>
          <w:szCs w:val="28"/>
        </w:rPr>
        <w:t>классам,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а</w:t>
      </w:r>
      <w:r w:rsidRPr="00B74B39">
        <w:rPr>
          <w:spacing w:val="-6"/>
          <w:sz w:val="28"/>
          <w:szCs w:val="28"/>
        </w:rPr>
        <w:t xml:space="preserve"> </w:t>
      </w:r>
      <w:r w:rsidRPr="00B74B39">
        <w:rPr>
          <w:sz w:val="28"/>
          <w:szCs w:val="28"/>
        </w:rPr>
        <w:t>по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стажу</w:t>
      </w:r>
      <w:r w:rsidRPr="00B74B39">
        <w:rPr>
          <w:spacing w:val="-15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пребывания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детей</w:t>
      </w:r>
      <w:r w:rsidRPr="00B74B39">
        <w:rPr>
          <w:spacing w:val="-7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Программе.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Предлагаемые даты проведения треков обозначены без учёта разницы в регионах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сроков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школьных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каникул.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Деление</w:t>
      </w:r>
      <w:r w:rsidRPr="00B74B39">
        <w:rPr>
          <w:spacing w:val="10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учебного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года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представлено</w:t>
      </w:r>
      <w:r w:rsidRPr="00B74B39">
        <w:rPr>
          <w:spacing w:val="6"/>
          <w:sz w:val="28"/>
          <w:szCs w:val="28"/>
        </w:rPr>
        <w:t xml:space="preserve"> </w:t>
      </w:r>
      <w:r w:rsidRPr="00B74B39">
        <w:rPr>
          <w:sz w:val="28"/>
          <w:szCs w:val="28"/>
        </w:rPr>
        <w:t>четвертями,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а</w:t>
      </w:r>
      <w:r w:rsidRPr="00B74B39">
        <w:rPr>
          <w:spacing w:val="7"/>
          <w:sz w:val="28"/>
          <w:szCs w:val="28"/>
        </w:rPr>
        <w:t xml:space="preserve"> </w:t>
      </w:r>
      <w:r w:rsidRPr="00B74B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74B39">
        <w:rPr>
          <w:sz w:val="28"/>
          <w:szCs w:val="28"/>
        </w:rPr>
        <w:t>семестрами/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триместрами.</w:t>
      </w:r>
    </w:p>
    <w:p w:rsidR="00E54A0E" w:rsidRPr="00B74B39" w:rsidRDefault="00E54A0E" w:rsidP="00E54A0E">
      <w:pPr>
        <w:pStyle w:val="a3"/>
      </w:pPr>
    </w:p>
    <w:tbl>
      <w:tblPr>
        <w:tblW w:w="1477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3260"/>
        <w:gridCol w:w="1559"/>
        <w:gridCol w:w="8222"/>
      </w:tblGrid>
      <w:tr w:rsidR="00E54A0E" w:rsidRPr="00E54A0E" w:rsidTr="00E54A0E">
        <w:trPr>
          <w:trHeight w:val="318"/>
        </w:trPr>
        <w:tc>
          <w:tcPr>
            <w:tcW w:w="1730" w:type="dxa"/>
          </w:tcPr>
          <w:p w:rsidR="00E54A0E" w:rsidRPr="00E54A0E" w:rsidRDefault="00E54A0E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84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Комментарии</w:t>
            </w:r>
          </w:p>
        </w:tc>
      </w:tr>
      <w:tr w:rsidR="00E54A0E" w:rsidRPr="00E54A0E" w:rsidTr="00E54A0E">
        <w:trPr>
          <w:trHeight w:val="2919"/>
        </w:trPr>
        <w:tc>
          <w:tcPr>
            <w:tcW w:w="1730" w:type="dxa"/>
            <w:vMerge w:val="restart"/>
          </w:tcPr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I</w:t>
            </w:r>
          </w:p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Вводный</w:t>
            </w:r>
          </w:p>
          <w:p w:rsidR="00E54A0E" w:rsidRPr="00E54A0E" w:rsidRDefault="00E54A0E" w:rsidP="00B0312C">
            <w:pPr>
              <w:pStyle w:val="TableParagraph"/>
              <w:ind w:left="70"/>
              <w:rPr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</w:t>
            </w:r>
            <w:proofErr w:type="spellStart"/>
            <w:r w:rsidRPr="00E54A0E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E54A0E">
              <w:rPr>
                <w:b/>
                <w:sz w:val="28"/>
                <w:szCs w:val="28"/>
              </w:rPr>
              <w:t xml:space="preserve"> урок»</w:t>
            </w:r>
            <w:r w:rsidRPr="00E54A0E">
              <w:rPr>
                <w:sz w:val="28"/>
                <w:szCs w:val="28"/>
              </w:rPr>
              <w:t xml:space="preserve"> для детей первого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 участия в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Программе</w:t>
            </w:r>
          </w:p>
          <w:p w:rsidR="00E54A0E" w:rsidRPr="00E54A0E" w:rsidRDefault="00E54A0E" w:rsidP="00B0312C">
            <w:pPr>
              <w:pStyle w:val="TableParagraph"/>
              <w:ind w:left="70"/>
              <w:rPr>
                <w:sz w:val="28"/>
                <w:szCs w:val="28"/>
              </w:rPr>
            </w:pPr>
          </w:p>
          <w:p w:rsidR="00E54A0E" w:rsidRPr="00E54A0E" w:rsidRDefault="00E54A0E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Вводный</w:t>
            </w:r>
          </w:p>
          <w:p w:rsidR="00E54A0E" w:rsidRPr="00E54A0E" w:rsidRDefault="00E54A0E" w:rsidP="00E54A0E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</w:t>
            </w:r>
            <w:proofErr w:type="spellStart"/>
            <w:r w:rsidRPr="00E54A0E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E54A0E">
              <w:rPr>
                <w:b/>
                <w:sz w:val="28"/>
                <w:szCs w:val="28"/>
              </w:rPr>
              <w:t xml:space="preserve"> урок»</w:t>
            </w:r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для детей второго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участия в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Программе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сентябрь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Основными задачами являются старт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Программы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для детей и эмоциональный настрой класса на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участие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 Программе.</w:t>
            </w:r>
          </w:p>
        </w:tc>
      </w:tr>
      <w:tr w:rsidR="00E54A0E" w:rsidRPr="00E54A0E" w:rsidTr="00E54A0E">
        <w:trPr>
          <w:trHeight w:val="1746"/>
        </w:trPr>
        <w:tc>
          <w:tcPr>
            <w:tcW w:w="1730" w:type="dxa"/>
            <w:vMerge/>
          </w:tcPr>
          <w:p w:rsidR="00E54A0E" w:rsidRPr="00E54A0E" w:rsidRDefault="00E54A0E" w:rsidP="00B0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Лидер»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октябрь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Реализация Программы начинается с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данного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трека,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который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позволяет актуализировать/ приобрести опыт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совместной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деятельности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 коллективе,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что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необходимо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начале учебного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года.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Также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занятия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 позволят выявить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первичную оценку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уровня сплочённости класса и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лидеров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для дальнейшего формирования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4A0E">
              <w:rPr>
                <w:sz w:val="28"/>
                <w:szCs w:val="28"/>
              </w:rPr>
              <w:t>микрогрупп</w:t>
            </w:r>
            <w:proofErr w:type="spellEnd"/>
            <w:r w:rsidRPr="00E54A0E">
              <w:rPr>
                <w:sz w:val="28"/>
                <w:szCs w:val="28"/>
              </w:rPr>
              <w:t>.</w:t>
            </w:r>
          </w:p>
        </w:tc>
      </w:tr>
      <w:tr w:rsidR="00E54A0E" w:rsidRPr="00E54A0E" w:rsidTr="00E54A0E">
        <w:trPr>
          <w:trHeight w:val="337"/>
        </w:trPr>
        <w:tc>
          <w:tcPr>
            <w:tcW w:w="14771" w:type="dxa"/>
            <w:gridSpan w:val="4"/>
          </w:tcPr>
          <w:p w:rsidR="00E54A0E" w:rsidRPr="00E54A0E" w:rsidRDefault="00E54A0E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b/>
                <w:i/>
                <w:sz w:val="28"/>
                <w:szCs w:val="28"/>
              </w:rPr>
              <w:t>Каникулы</w:t>
            </w:r>
            <w:r w:rsidRPr="00E54A0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i/>
                <w:sz w:val="28"/>
                <w:szCs w:val="28"/>
              </w:rPr>
              <w:t>весенние</w:t>
            </w:r>
          </w:p>
        </w:tc>
      </w:tr>
      <w:tr w:rsidR="00E54A0E" w:rsidRPr="00E54A0E" w:rsidTr="00E54A0E">
        <w:trPr>
          <w:trHeight w:val="1746"/>
        </w:trPr>
        <w:tc>
          <w:tcPr>
            <w:tcW w:w="1730" w:type="dxa"/>
            <w:vMerge w:val="restart"/>
          </w:tcPr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II</w:t>
            </w:r>
          </w:p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Эрудит»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54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ноябрь</w:t>
            </w:r>
          </w:p>
        </w:tc>
        <w:tc>
          <w:tcPr>
            <w:tcW w:w="8222" w:type="dxa"/>
          </w:tcPr>
          <w:p w:rsidR="00E54A0E" w:rsidRPr="00E54A0E" w:rsidRDefault="00E54A0E" w:rsidP="00E54A0E">
            <w:pPr>
              <w:pStyle w:val="TableParagraph"/>
              <w:ind w:left="105" w:right="218"/>
              <w:jc w:val="both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Вторая четверть отличается высокой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мотивацией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детей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 учебную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деятельность. В этот временной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промежуток в школах проходят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различные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олимпиады. В рамках трека происходит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знакомство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ребёнка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разными способами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получения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информации.</w:t>
            </w:r>
          </w:p>
        </w:tc>
      </w:tr>
      <w:tr w:rsidR="00E54A0E" w:rsidRPr="00E54A0E" w:rsidTr="00E54A0E">
        <w:trPr>
          <w:trHeight w:val="1421"/>
        </w:trPr>
        <w:tc>
          <w:tcPr>
            <w:tcW w:w="1730" w:type="dxa"/>
            <w:vMerge/>
          </w:tcPr>
          <w:p w:rsidR="00E54A0E" w:rsidRPr="00E54A0E" w:rsidRDefault="00E54A0E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Мастер»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54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декабрь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105"/>
              <w:rPr>
                <w:spacing w:val="-52"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Данный трек проходит в два этапа: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</w:p>
          <w:p w:rsidR="00E54A0E" w:rsidRPr="00E54A0E" w:rsidRDefault="00E54A0E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1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подготовка новогоднего спектакля/ номера/концерта;</w:t>
            </w:r>
          </w:p>
          <w:p w:rsidR="00E54A0E" w:rsidRPr="00E54A0E" w:rsidRDefault="00E54A0E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2 – знакомство с мастерами своего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дела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лучшими мастерами региона/страны.</w:t>
            </w:r>
          </w:p>
        </w:tc>
      </w:tr>
      <w:tr w:rsidR="00E54A0E" w:rsidRPr="00E54A0E" w:rsidTr="00E54A0E">
        <w:trPr>
          <w:trHeight w:val="317"/>
        </w:trPr>
        <w:tc>
          <w:tcPr>
            <w:tcW w:w="14771" w:type="dxa"/>
            <w:gridSpan w:val="4"/>
          </w:tcPr>
          <w:p w:rsidR="00E54A0E" w:rsidRPr="00E54A0E" w:rsidRDefault="00E54A0E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b/>
                <w:i/>
                <w:sz w:val="28"/>
                <w:szCs w:val="28"/>
              </w:rPr>
              <w:t>Каникулы</w:t>
            </w:r>
            <w:r w:rsidRPr="00E54A0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i/>
                <w:sz w:val="28"/>
                <w:szCs w:val="28"/>
              </w:rPr>
              <w:t>зимние</w:t>
            </w:r>
          </w:p>
        </w:tc>
      </w:tr>
      <w:tr w:rsidR="00E54A0E" w:rsidRPr="00E54A0E" w:rsidTr="00E54A0E">
        <w:trPr>
          <w:trHeight w:val="1982"/>
        </w:trPr>
        <w:tc>
          <w:tcPr>
            <w:tcW w:w="1730" w:type="dxa"/>
            <w:vMerge w:val="restart"/>
          </w:tcPr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lastRenderedPageBreak/>
              <w:t>III</w:t>
            </w:r>
          </w:p>
          <w:p w:rsidR="00E54A0E" w:rsidRPr="00E54A0E" w:rsidRDefault="00E54A0E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 w:right="13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Игра для подведения</w:t>
            </w:r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промежуточных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итогов участия в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53" w:right="243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январь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Игра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по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итогам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3х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треков:</w:t>
            </w:r>
          </w:p>
          <w:p w:rsidR="00E54A0E" w:rsidRPr="00E54A0E" w:rsidRDefault="00E54A0E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Лидер»</w:t>
            </w:r>
          </w:p>
          <w:p w:rsidR="00E54A0E" w:rsidRPr="00E54A0E" w:rsidRDefault="00E54A0E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Эрудит»</w:t>
            </w:r>
          </w:p>
          <w:p w:rsidR="00E54A0E" w:rsidRPr="00E54A0E" w:rsidRDefault="00E54A0E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Мастер»</w:t>
            </w:r>
          </w:p>
          <w:p w:rsidR="00E54A0E" w:rsidRPr="00E54A0E" w:rsidRDefault="00E54A0E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Игру</w:t>
            </w:r>
            <w:r w:rsidRPr="00E54A0E">
              <w:rPr>
                <w:spacing w:val="-5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учитель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проводит самостоятельно,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 xml:space="preserve">используя </w:t>
            </w:r>
            <w:r>
              <w:rPr>
                <w:sz w:val="28"/>
                <w:szCs w:val="28"/>
              </w:rPr>
              <w:t xml:space="preserve">предоставленные методические </w:t>
            </w:r>
            <w:r w:rsidRPr="00E54A0E">
              <w:rPr>
                <w:sz w:val="28"/>
                <w:szCs w:val="28"/>
              </w:rPr>
              <w:t>рекомендации.</w:t>
            </w:r>
          </w:p>
        </w:tc>
      </w:tr>
      <w:tr w:rsidR="00E54A0E" w:rsidRPr="00E54A0E" w:rsidTr="00E54A0E">
        <w:trPr>
          <w:trHeight w:val="1344"/>
        </w:trPr>
        <w:tc>
          <w:tcPr>
            <w:tcW w:w="1730" w:type="dxa"/>
            <w:vMerge/>
          </w:tcPr>
          <w:p w:rsidR="00E54A0E" w:rsidRPr="00E54A0E" w:rsidRDefault="00E54A0E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 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Доброволец»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январь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Тематика трека актуальна круглый год, поэтому учитель может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обращаться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 имеющемуся социальному опыту детей и истории добровольческого/ волонтерского/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тимуровского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движения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любое время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учебного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года.</w:t>
            </w:r>
          </w:p>
        </w:tc>
      </w:tr>
      <w:tr w:rsidR="00E54A0E" w:rsidRPr="00E54A0E" w:rsidTr="00E54A0E">
        <w:trPr>
          <w:trHeight w:val="1746"/>
        </w:trPr>
        <w:tc>
          <w:tcPr>
            <w:tcW w:w="1730" w:type="dxa"/>
            <w:vMerge/>
          </w:tcPr>
          <w:p w:rsidR="00E54A0E" w:rsidRPr="00E54A0E" w:rsidRDefault="00E54A0E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 w:right="51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 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Спортсмен»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54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февраль</w:t>
            </w:r>
          </w:p>
        </w:tc>
        <w:tc>
          <w:tcPr>
            <w:tcW w:w="8222" w:type="dxa"/>
          </w:tcPr>
          <w:p w:rsidR="00E54A0E" w:rsidRPr="00E54A0E" w:rsidRDefault="00E54A0E" w:rsidP="00E54A0E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Учитывая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разницу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погодных условиях, предлагается трек провести в данное время: в большинстве школ проходят различные соревнования,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посвященные 23 февраля и пр. В том числе,</w:t>
            </w:r>
            <w:r w:rsidRPr="00E54A0E">
              <w:rPr>
                <w:spacing w:val="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соответствии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возрастом, можно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провести Весёлые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страты,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«Папа,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мама,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я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спортивная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семья»</w:t>
            </w:r>
            <w:r w:rsidRPr="00E54A0E">
              <w:rPr>
                <w:spacing w:val="-6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и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другие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соревнования, чтобы минимизировать</w:t>
            </w:r>
            <w:r w:rsidRPr="00E54A0E">
              <w:rPr>
                <w:spacing w:val="-7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воздействия гиподинамического кризиса середины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учебного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года.</w:t>
            </w:r>
          </w:p>
        </w:tc>
      </w:tr>
      <w:tr w:rsidR="00E54A0E" w:rsidRPr="00E54A0E" w:rsidTr="00E54A0E">
        <w:trPr>
          <w:trHeight w:val="169"/>
        </w:trPr>
        <w:tc>
          <w:tcPr>
            <w:tcW w:w="1730" w:type="dxa"/>
            <w:vMerge/>
          </w:tcPr>
          <w:p w:rsidR="00E54A0E" w:rsidRPr="00E54A0E" w:rsidRDefault="00E54A0E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Эколог»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253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март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Несмотря на большую разницу в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климате регионов страны, весна –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наиболее благоприятный период для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 xml:space="preserve">реализации трека. Погодные условия 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позволяют уже часть мероприятий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проводить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за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пределами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здания школы.</w:t>
            </w:r>
          </w:p>
        </w:tc>
      </w:tr>
      <w:tr w:rsidR="00E54A0E" w:rsidRPr="00E54A0E" w:rsidTr="00E54A0E">
        <w:trPr>
          <w:trHeight w:val="206"/>
        </w:trPr>
        <w:tc>
          <w:tcPr>
            <w:tcW w:w="14771" w:type="dxa"/>
            <w:gridSpan w:val="4"/>
          </w:tcPr>
          <w:p w:rsidR="00E54A0E" w:rsidRPr="00E54A0E" w:rsidRDefault="00E54A0E" w:rsidP="00B0312C">
            <w:pPr>
              <w:pStyle w:val="TableParagraph"/>
              <w:ind w:left="105" w:right="385"/>
              <w:rPr>
                <w:sz w:val="28"/>
                <w:szCs w:val="28"/>
              </w:rPr>
            </w:pPr>
            <w:r w:rsidRPr="00E54A0E">
              <w:rPr>
                <w:b/>
                <w:i/>
                <w:sz w:val="28"/>
                <w:szCs w:val="28"/>
              </w:rPr>
              <w:t>Каникулы</w:t>
            </w:r>
            <w:r w:rsidRPr="00E54A0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i/>
                <w:sz w:val="28"/>
                <w:szCs w:val="28"/>
              </w:rPr>
              <w:t>весенние</w:t>
            </w:r>
          </w:p>
        </w:tc>
      </w:tr>
      <w:tr w:rsidR="00E54A0E" w:rsidRPr="00E54A0E" w:rsidTr="00E54A0E">
        <w:trPr>
          <w:trHeight w:val="972"/>
        </w:trPr>
        <w:tc>
          <w:tcPr>
            <w:tcW w:w="1730" w:type="dxa"/>
            <w:vMerge w:val="restart"/>
          </w:tcPr>
          <w:p w:rsidR="00E54A0E" w:rsidRPr="00E54A0E" w:rsidRDefault="00E54A0E" w:rsidP="00B0312C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IV</w:t>
            </w:r>
          </w:p>
          <w:p w:rsidR="00E54A0E" w:rsidRPr="00E54A0E" w:rsidRDefault="00E54A0E" w:rsidP="00B0312C">
            <w:pPr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 w:right="51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 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Хранитель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исторической</w:t>
            </w:r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памяти»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107" w:right="51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апрель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 логике Программы важно, чтобы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все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прошли</w:t>
            </w:r>
            <w:r w:rsidRPr="00E54A0E">
              <w:rPr>
                <w:spacing w:val="-5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до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«Орлёнок – хранитель исторической памяти»,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так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как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он является треком,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подводящим итоги участия в учебном году. Основная смысловая нагрузка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трека:</w:t>
            </w:r>
          </w:p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 хранитель традиций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своей семьи,</w:t>
            </w:r>
          </w:p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 xml:space="preserve">Мы </w:t>
            </w:r>
            <w:r w:rsidRPr="00E54A0E">
              <w:rPr>
                <w:i/>
                <w:sz w:val="28"/>
                <w:szCs w:val="28"/>
              </w:rPr>
              <w:t>(</w:t>
            </w:r>
            <w:r w:rsidRPr="00E54A0E">
              <w:rPr>
                <w:sz w:val="28"/>
                <w:szCs w:val="28"/>
              </w:rPr>
              <w:t>класс</w:t>
            </w:r>
            <w:r w:rsidRPr="00E54A0E">
              <w:rPr>
                <w:i/>
                <w:sz w:val="28"/>
                <w:szCs w:val="28"/>
              </w:rPr>
              <w:t xml:space="preserve">) </w:t>
            </w:r>
            <w:r w:rsidRPr="00E54A0E">
              <w:rPr>
                <w:sz w:val="28"/>
                <w:szCs w:val="28"/>
              </w:rPr>
              <w:t>– хранители своих достижений,</w:t>
            </w:r>
          </w:p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lastRenderedPageBreak/>
              <w:t>Я/Мы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хранители исторической</w:t>
            </w:r>
          </w:p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памяти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своей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страны.</w:t>
            </w:r>
          </w:p>
        </w:tc>
      </w:tr>
      <w:tr w:rsidR="00E54A0E" w:rsidRPr="00E54A0E" w:rsidTr="00E54A0E">
        <w:trPr>
          <w:trHeight w:val="1746"/>
        </w:trPr>
        <w:tc>
          <w:tcPr>
            <w:tcW w:w="1730" w:type="dxa"/>
            <w:vMerge/>
          </w:tcPr>
          <w:p w:rsidR="00E54A0E" w:rsidRPr="00E54A0E" w:rsidRDefault="00E54A0E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4A0E" w:rsidRPr="00E54A0E" w:rsidRDefault="00E54A0E" w:rsidP="00B0312C">
            <w:pPr>
              <w:pStyle w:val="TableParagraph"/>
              <w:ind w:left="107" w:right="51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Подведение итогов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участия в Программе в текущем учебном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1559" w:type="dxa"/>
          </w:tcPr>
          <w:p w:rsidR="00E54A0E" w:rsidRPr="00E54A0E" w:rsidRDefault="00E54A0E" w:rsidP="00B0312C">
            <w:pPr>
              <w:pStyle w:val="TableParagraph"/>
              <w:ind w:left="107" w:right="51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май</w:t>
            </w:r>
          </w:p>
        </w:tc>
        <w:tc>
          <w:tcPr>
            <w:tcW w:w="8222" w:type="dxa"/>
          </w:tcPr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 УМК – использование игровых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методов диагностики результатов.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Основными результатами, которые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нам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необходимо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оценить,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станут:</w:t>
            </w:r>
          </w:p>
          <w:p w:rsidR="00E54A0E" w:rsidRPr="00E54A0E" w:rsidRDefault="00E54A0E" w:rsidP="00E54A0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107" w:right="51" w:firstLine="0"/>
              <w:rPr>
                <w:i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личностное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развитие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 xml:space="preserve">ребёнка </w:t>
            </w:r>
            <w:r w:rsidRPr="00E54A0E">
              <w:rPr>
                <w:i/>
                <w:sz w:val="28"/>
                <w:szCs w:val="28"/>
              </w:rPr>
              <w:t>(изменение</w:t>
            </w:r>
            <w:r w:rsidRPr="00E54A0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его</w:t>
            </w:r>
            <w:r w:rsidRPr="00E54A0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позиции</w:t>
            </w:r>
            <w:r w:rsidRPr="00E54A0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от «наблюдателя» до «активного</w:t>
            </w:r>
            <w:r w:rsidRPr="00E54A0E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участника»);</w:t>
            </w:r>
          </w:p>
          <w:p w:rsidR="00E54A0E" w:rsidRPr="00E54A0E" w:rsidRDefault="00E54A0E" w:rsidP="00E54A0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107" w:right="51" w:firstLine="0"/>
              <w:rPr>
                <w:sz w:val="28"/>
                <w:szCs w:val="28"/>
              </w:rPr>
            </w:pPr>
            <w:proofErr w:type="spellStart"/>
            <w:r w:rsidRPr="00E54A0E">
              <w:rPr>
                <w:sz w:val="28"/>
                <w:szCs w:val="28"/>
              </w:rPr>
              <w:t>сформированность</w:t>
            </w:r>
            <w:proofErr w:type="spellEnd"/>
            <w:r w:rsidRPr="00E54A0E">
              <w:rPr>
                <w:sz w:val="28"/>
                <w:szCs w:val="28"/>
              </w:rPr>
              <w:t xml:space="preserve"> класса как коллектива;</w:t>
            </w:r>
          </w:p>
          <w:p w:rsidR="00E54A0E" w:rsidRPr="00E54A0E" w:rsidRDefault="00E54A0E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уровень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принятия/осознания ценностей,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заложенных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Программе.</w:t>
            </w:r>
          </w:p>
        </w:tc>
      </w:tr>
    </w:tbl>
    <w:p w:rsidR="00E54A0E" w:rsidRDefault="00E54A0E" w:rsidP="00E54A0E"/>
    <w:p w:rsidR="00E54A0E" w:rsidRDefault="00E54A0E" w:rsidP="00E54A0E"/>
    <w:p w:rsidR="00E54A0E" w:rsidRDefault="00E54A0E" w:rsidP="00E54A0E"/>
    <w:p w:rsidR="003D3E91" w:rsidRPr="001E3CA4" w:rsidRDefault="003D3E91" w:rsidP="003D3E91">
      <w:pPr>
        <w:pStyle w:val="Default"/>
        <w:jc w:val="center"/>
        <w:rPr>
          <w:b/>
          <w:sz w:val="32"/>
          <w:szCs w:val="32"/>
        </w:rPr>
      </w:pPr>
      <w:r w:rsidRPr="001E3CA4">
        <w:rPr>
          <w:b/>
          <w:bCs/>
          <w:sz w:val="32"/>
          <w:szCs w:val="32"/>
        </w:rPr>
        <w:t>Учебно-методический комплекс Программы развития социальной активности обучающихся начальных классов «Орлята России»</w:t>
      </w:r>
    </w:p>
    <w:p w:rsidR="003D3E91" w:rsidRDefault="003D3E91" w:rsidP="003D3E91">
      <w:pPr>
        <w:rPr>
          <w:b/>
          <w:sz w:val="28"/>
          <w:szCs w:val="28"/>
        </w:rPr>
      </w:pPr>
    </w:p>
    <w:p w:rsidR="003D3E91" w:rsidRDefault="003D3E91" w:rsidP="003D3E91">
      <w:pPr>
        <w:ind w:firstLine="567"/>
        <w:rPr>
          <w:sz w:val="28"/>
          <w:szCs w:val="28"/>
        </w:rPr>
      </w:pPr>
      <w:r w:rsidRPr="001E3CA4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2</w:t>
      </w:r>
      <w:r w:rsidRPr="001E3CA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127-129 стр. </w:t>
      </w:r>
    </w:p>
    <w:p w:rsidR="003D3E91" w:rsidRDefault="003D3E91" w:rsidP="003D3E91">
      <w:pPr>
        <w:ind w:firstLine="567"/>
        <w:rPr>
          <w:sz w:val="28"/>
          <w:szCs w:val="28"/>
        </w:rPr>
      </w:pPr>
    </w:p>
    <w:p w:rsidR="003D3E91" w:rsidRPr="0083572B" w:rsidRDefault="003D3E91" w:rsidP="0083572B">
      <w:pPr>
        <w:pStyle w:val="Default"/>
        <w:ind w:firstLine="567"/>
        <w:rPr>
          <w:sz w:val="28"/>
          <w:szCs w:val="28"/>
        </w:rPr>
      </w:pPr>
      <w:bookmarkStart w:id="0" w:name="_GoBack"/>
      <w:r w:rsidRPr="000F35F7">
        <w:rPr>
          <w:b/>
          <w:sz w:val="28"/>
          <w:szCs w:val="28"/>
        </w:rPr>
        <w:t>Вводный «</w:t>
      </w:r>
      <w:proofErr w:type="spellStart"/>
      <w:r w:rsidRPr="000F35F7">
        <w:rPr>
          <w:b/>
          <w:sz w:val="28"/>
          <w:szCs w:val="28"/>
        </w:rPr>
        <w:t>Орлятский</w:t>
      </w:r>
      <w:proofErr w:type="spellEnd"/>
      <w:r w:rsidRPr="000F35F7">
        <w:rPr>
          <w:b/>
          <w:sz w:val="28"/>
          <w:szCs w:val="28"/>
        </w:rPr>
        <w:t xml:space="preserve"> урок»</w:t>
      </w:r>
      <w:r w:rsidRPr="0083572B">
        <w:rPr>
          <w:sz w:val="28"/>
          <w:szCs w:val="28"/>
        </w:rPr>
        <w:t xml:space="preserve"> для детей 2-3-4 классов первого года участия в Программе</w:t>
      </w:r>
      <w:r w:rsidRPr="0083572B">
        <w:rPr>
          <w:sz w:val="28"/>
          <w:szCs w:val="28"/>
        </w:rPr>
        <w:t xml:space="preserve"> –</w:t>
      </w:r>
      <w:r w:rsidR="000F35F7">
        <w:rPr>
          <w:sz w:val="28"/>
          <w:szCs w:val="28"/>
        </w:rPr>
        <w:t xml:space="preserve"> 2</w:t>
      </w:r>
      <w:r w:rsidRPr="0083572B">
        <w:rPr>
          <w:sz w:val="28"/>
          <w:szCs w:val="28"/>
        </w:rPr>
        <w:t>22</w:t>
      </w:r>
      <w:r w:rsidR="0083572B">
        <w:rPr>
          <w:sz w:val="28"/>
          <w:szCs w:val="28"/>
        </w:rPr>
        <w:t>-</w:t>
      </w:r>
      <w:r w:rsidR="000F35F7">
        <w:rPr>
          <w:sz w:val="28"/>
          <w:szCs w:val="28"/>
        </w:rPr>
        <w:t>228</w:t>
      </w:r>
      <w:r w:rsidRPr="0083572B">
        <w:rPr>
          <w:sz w:val="28"/>
          <w:szCs w:val="28"/>
        </w:rPr>
        <w:t xml:space="preserve"> стр</w:t>
      </w:r>
      <w:r w:rsidR="0083572B">
        <w:rPr>
          <w:sz w:val="28"/>
          <w:szCs w:val="28"/>
        </w:rPr>
        <w:t>.</w:t>
      </w:r>
    </w:p>
    <w:p w:rsidR="003D3E91" w:rsidRPr="001E3CA4" w:rsidRDefault="003D3E91" w:rsidP="003D3E91">
      <w:pPr>
        <w:ind w:firstLine="567"/>
        <w:rPr>
          <w:sz w:val="28"/>
          <w:szCs w:val="28"/>
        </w:rPr>
      </w:pPr>
    </w:p>
    <w:p w:rsidR="0083572B" w:rsidRPr="000F35F7" w:rsidRDefault="0083572B" w:rsidP="000F35F7">
      <w:pPr>
        <w:pStyle w:val="Default"/>
        <w:ind w:firstLine="567"/>
        <w:rPr>
          <w:sz w:val="28"/>
          <w:szCs w:val="28"/>
        </w:rPr>
      </w:pPr>
      <w:r w:rsidRPr="000F35F7">
        <w:rPr>
          <w:b/>
          <w:sz w:val="28"/>
          <w:szCs w:val="28"/>
        </w:rPr>
        <w:t>Вводный «</w:t>
      </w:r>
      <w:proofErr w:type="spellStart"/>
      <w:r w:rsidRPr="000F35F7">
        <w:rPr>
          <w:b/>
          <w:sz w:val="28"/>
          <w:szCs w:val="28"/>
        </w:rPr>
        <w:t>Орлятский</w:t>
      </w:r>
      <w:proofErr w:type="spellEnd"/>
      <w:r w:rsidRPr="000F35F7">
        <w:rPr>
          <w:b/>
          <w:sz w:val="28"/>
          <w:szCs w:val="28"/>
        </w:rPr>
        <w:t xml:space="preserve"> урок»</w:t>
      </w:r>
      <w:r w:rsidRPr="000F35F7">
        <w:rPr>
          <w:sz w:val="28"/>
          <w:szCs w:val="28"/>
        </w:rPr>
        <w:t xml:space="preserve"> для детей 2-3-4 классов второго года участия в Программе </w:t>
      </w:r>
      <w:r w:rsidR="000F35F7" w:rsidRPr="000F35F7">
        <w:rPr>
          <w:sz w:val="28"/>
          <w:szCs w:val="28"/>
        </w:rPr>
        <w:t xml:space="preserve">– </w:t>
      </w:r>
      <w:r w:rsidRPr="000F35F7">
        <w:rPr>
          <w:sz w:val="28"/>
          <w:szCs w:val="28"/>
        </w:rPr>
        <w:t>229</w:t>
      </w:r>
      <w:r w:rsidR="000F35F7">
        <w:rPr>
          <w:sz w:val="28"/>
          <w:szCs w:val="28"/>
        </w:rPr>
        <w:t>-</w:t>
      </w:r>
      <w:r w:rsidR="000F35F7" w:rsidRPr="000F35F7">
        <w:rPr>
          <w:sz w:val="28"/>
          <w:szCs w:val="28"/>
        </w:rPr>
        <w:t>242 стр.</w:t>
      </w:r>
    </w:p>
    <w:p w:rsidR="000F35F7" w:rsidRDefault="000F35F7" w:rsidP="0083572B"/>
    <w:p w:rsidR="00E54A0E" w:rsidRPr="000F35F7" w:rsidRDefault="0083572B" w:rsidP="000F35F7">
      <w:pPr>
        <w:ind w:firstLine="567"/>
        <w:rPr>
          <w:sz w:val="28"/>
          <w:szCs w:val="28"/>
        </w:rPr>
      </w:pPr>
      <w:r w:rsidRPr="000F35F7">
        <w:rPr>
          <w:b/>
          <w:sz w:val="28"/>
          <w:szCs w:val="28"/>
        </w:rPr>
        <w:t>Методический комплект для 2-го класса</w:t>
      </w:r>
      <w:r w:rsidRPr="000F35F7">
        <w:rPr>
          <w:sz w:val="28"/>
          <w:szCs w:val="28"/>
        </w:rPr>
        <w:t xml:space="preserve"> </w:t>
      </w:r>
      <w:r w:rsidR="000F35F7">
        <w:rPr>
          <w:sz w:val="28"/>
          <w:szCs w:val="28"/>
        </w:rPr>
        <w:t xml:space="preserve">– </w:t>
      </w:r>
      <w:r w:rsidRPr="000F35F7">
        <w:rPr>
          <w:sz w:val="28"/>
          <w:szCs w:val="28"/>
        </w:rPr>
        <w:t>243</w:t>
      </w:r>
      <w:r w:rsidR="000F35F7" w:rsidRPr="000F35F7">
        <w:rPr>
          <w:sz w:val="28"/>
          <w:szCs w:val="28"/>
        </w:rPr>
        <w:t>-288 стр.</w:t>
      </w:r>
    </w:p>
    <w:bookmarkEnd w:id="0"/>
    <w:p w:rsidR="00E54A0E" w:rsidRDefault="00E54A0E" w:rsidP="00E54A0E"/>
    <w:p w:rsidR="007A2086" w:rsidRDefault="007A2086"/>
    <w:sectPr w:rsidR="007A2086" w:rsidSect="00E54A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2698"/>
    <w:multiLevelType w:val="hybridMultilevel"/>
    <w:tmpl w:val="FFFFFFFF"/>
    <w:lvl w:ilvl="0" w:tplc="AE86EE84">
      <w:start w:val="1"/>
      <w:numFmt w:val="decimal"/>
      <w:lvlText w:val="%1"/>
      <w:lvlJc w:val="left"/>
      <w:pPr>
        <w:ind w:left="210" w:hanging="111"/>
      </w:pPr>
      <w:rPr>
        <w:rFonts w:ascii="Calibri" w:eastAsia="Times New Roman" w:hAnsi="Calibri" w:cs="Calibri" w:hint="default"/>
        <w:w w:val="99"/>
        <w:position w:val="8"/>
        <w:sz w:val="14"/>
        <w:szCs w:val="14"/>
      </w:rPr>
    </w:lvl>
    <w:lvl w:ilvl="1" w:tplc="F168A2BC">
      <w:numFmt w:val="bullet"/>
      <w:lvlText w:val="•"/>
      <w:lvlJc w:val="left"/>
      <w:pPr>
        <w:ind w:left="1146" w:hanging="111"/>
      </w:pPr>
      <w:rPr>
        <w:rFonts w:hint="default"/>
      </w:rPr>
    </w:lvl>
    <w:lvl w:ilvl="2" w:tplc="AE1AAF42">
      <w:numFmt w:val="bullet"/>
      <w:lvlText w:val="•"/>
      <w:lvlJc w:val="left"/>
      <w:pPr>
        <w:ind w:left="2073" w:hanging="111"/>
      </w:pPr>
      <w:rPr>
        <w:rFonts w:hint="default"/>
      </w:rPr>
    </w:lvl>
    <w:lvl w:ilvl="3" w:tplc="EFBA7C52">
      <w:numFmt w:val="bullet"/>
      <w:lvlText w:val="•"/>
      <w:lvlJc w:val="left"/>
      <w:pPr>
        <w:ind w:left="2999" w:hanging="111"/>
      </w:pPr>
      <w:rPr>
        <w:rFonts w:hint="default"/>
      </w:rPr>
    </w:lvl>
    <w:lvl w:ilvl="4" w:tplc="DE62DBFE">
      <w:numFmt w:val="bullet"/>
      <w:lvlText w:val="•"/>
      <w:lvlJc w:val="left"/>
      <w:pPr>
        <w:ind w:left="3926" w:hanging="111"/>
      </w:pPr>
      <w:rPr>
        <w:rFonts w:hint="default"/>
      </w:rPr>
    </w:lvl>
    <w:lvl w:ilvl="5" w:tplc="23CA52C0">
      <w:numFmt w:val="bullet"/>
      <w:lvlText w:val="•"/>
      <w:lvlJc w:val="left"/>
      <w:pPr>
        <w:ind w:left="4853" w:hanging="111"/>
      </w:pPr>
      <w:rPr>
        <w:rFonts w:hint="default"/>
      </w:rPr>
    </w:lvl>
    <w:lvl w:ilvl="6" w:tplc="F1C0E9DC">
      <w:numFmt w:val="bullet"/>
      <w:lvlText w:val="•"/>
      <w:lvlJc w:val="left"/>
      <w:pPr>
        <w:ind w:left="5779" w:hanging="111"/>
      </w:pPr>
      <w:rPr>
        <w:rFonts w:hint="default"/>
      </w:rPr>
    </w:lvl>
    <w:lvl w:ilvl="7" w:tplc="54827020">
      <w:numFmt w:val="bullet"/>
      <w:lvlText w:val="•"/>
      <w:lvlJc w:val="left"/>
      <w:pPr>
        <w:ind w:left="6706" w:hanging="111"/>
      </w:pPr>
      <w:rPr>
        <w:rFonts w:hint="default"/>
      </w:rPr>
    </w:lvl>
    <w:lvl w:ilvl="8" w:tplc="F650DC46">
      <w:numFmt w:val="bullet"/>
      <w:lvlText w:val="•"/>
      <w:lvlJc w:val="left"/>
      <w:pPr>
        <w:ind w:left="7633" w:hanging="111"/>
      </w:pPr>
      <w:rPr>
        <w:rFonts w:hint="default"/>
      </w:rPr>
    </w:lvl>
  </w:abstractNum>
  <w:abstractNum w:abstractNumId="1" w15:restartNumberingAfterBreak="0">
    <w:nsid w:val="7E5C5CF6"/>
    <w:multiLevelType w:val="hybridMultilevel"/>
    <w:tmpl w:val="FFFFFFFF"/>
    <w:lvl w:ilvl="0" w:tplc="10061DF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ADCC00A0">
      <w:numFmt w:val="bullet"/>
      <w:lvlText w:val="•"/>
      <w:lvlJc w:val="left"/>
      <w:pPr>
        <w:ind w:left="469" w:hanging="125"/>
      </w:pPr>
      <w:rPr>
        <w:rFonts w:hint="default"/>
      </w:rPr>
    </w:lvl>
    <w:lvl w:ilvl="2" w:tplc="79C85D7A">
      <w:numFmt w:val="bullet"/>
      <w:lvlText w:val="•"/>
      <w:lvlJc w:val="left"/>
      <w:pPr>
        <w:ind w:left="839" w:hanging="125"/>
      </w:pPr>
      <w:rPr>
        <w:rFonts w:hint="default"/>
      </w:rPr>
    </w:lvl>
    <w:lvl w:ilvl="3" w:tplc="730888F6">
      <w:numFmt w:val="bullet"/>
      <w:lvlText w:val="•"/>
      <w:lvlJc w:val="left"/>
      <w:pPr>
        <w:ind w:left="1209" w:hanging="125"/>
      </w:pPr>
      <w:rPr>
        <w:rFonts w:hint="default"/>
      </w:rPr>
    </w:lvl>
    <w:lvl w:ilvl="4" w:tplc="E37C8C32">
      <w:numFmt w:val="bullet"/>
      <w:lvlText w:val="•"/>
      <w:lvlJc w:val="left"/>
      <w:pPr>
        <w:ind w:left="1578" w:hanging="125"/>
      </w:pPr>
      <w:rPr>
        <w:rFonts w:hint="default"/>
      </w:rPr>
    </w:lvl>
    <w:lvl w:ilvl="5" w:tplc="E076B442">
      <w:numFmt w:val="bullet"/>
      <w:lvlText w:val="•"/>
      <w:lvlJc w:val="left"/>
      <w:pPr>
        <w:ind w:left="1948" w:hanging="125"/>
      </w:pPr>
      <w:rPr>
        <w:rFonts w:hint="default"/>
      </w:rPr>
    </w:lvl>
    <w:lvl w:ilvl="6" w:tplc="DF4C22D2">
      <w:numFmt w:val="bullet"/>
      <w:lvlText w:val="•"/>
      <w:lvlJc w:val="left"/>
      <w:pPr>
        <w:ind w:left="2318" w:hanging="125"/>
      </w:pPr>
      <w:rPr>
        <w:rFonts w:hint="default"/>
      </w:rPr>
    </w:lvl>
    <w:lvl w:ilvl="7" w:tplc="203268C6">
      <w:numFmt w:val="bullet"/>
      <w:lvlText w:val="•"/>
      <w:lvlJc w:val="left"/>
      <w:pPr>
        <w:ind w:left="2687" w:hanging="125"/>
      </w:pPr>
      <w:rPr>
        <w:rFonts w:hint="default"/>
      </w:rPr>
    </w:lvl>
    <w:lvl w:ilvl="8" w:tplc="D3BEA794">
      <w:numFmt w:val="bullet"/>
      <w:lvlText w:val="•"/>
      <w:lvlJc w:val="left"/>
      <w:pPr>
        <w:ind w:left="3057" w:hanging="1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1B"/>
    <w:rsid w:val="0006151B"/>
    <w:rsid w:val="000F35F7"/>
    <w:rsid w:val="003D3E91"/>
    <w:rsid w:val="005C6726"/>
    <w:rsid w:val="007A2086"/>
    <w:rsid w:val="0083572B"/>
    <w:rsid w:val="00E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0AB0"/>
  <w15:chartTrackingRefBased/>
  <w15:docId w15:val="{E99C18DA-A584-4933-A030-D521AE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E54A0E"/>
    <w:pPr>
      <w:spacing w:before="90"/>
      <w:ind w:left="1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A0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rsid w:val="00E54A0E"/>
  </w:style>
  <w:style w:type="paragraph" w:customStyle="1" w:styleId="11">
    <w:name w:val="Абзац списка1"/>
    <w:basedOn w:val="a"/>
    <w:rsid w:val="00E54A0E"/>
    <w:pPr>
      <w:ind w:left="100" w:firstLine="707"/>
    </w:pPr>
  </w:style>
  <w:style w:type="paragraph" w:styleId="a3">
    <w:name w:val="Body Text"/>
    <w:basedOn w:val="a"/>
    <w:link w:val="a4"/>
    <w:rsid w:val="00E54A0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54A0E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3D3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4</cp:revision>
  <dcterms:created xsi:type="dcterms:W3CDTF">2023-10-16T08:21:00Z</dcterms:created>
  <dcterms:modified xsi:type="dcterms:W3CDTF">2023-10-16T10:45:00Z</dcterms:modified>
</cp:coreProperties>
</file>